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665C" w14:textId="5831F7A4" w:rsidR="00163A6F" w:rsidRPr="00FF0277" w:rsidRDefault="00D266B5" w:rsidP="002A3B5E">
      <w:pPr>
        <w:spacing w:before="84"/>
        <w:rPr>
          <w:rFonts w:ascii="Tahoma" w:hAnsi="Tahoma" w:cs="Tahoma"/>
          <w:b/>
          <w:bCs/>
          <w:sz w:val="2"/>
          <w:szCs w:val="2"/>
        </w:rPr>
      </w:pPr>
      <w:r>
        <w:rPr>
          <w:rFonts w:ascii="Tahoma" w:hAnsi="Tahoma" w:cs="Tahoma"/>
          <w:b/>
          <w:bCs/>
          <w:sz w:val="2"/>
          <w:szCs w:val="2"/>
        </w:rPr>
        <w:tab/>
      </w:r>
    </w:p>
    <w:p w14:paraId="3E8DBC91" w14:textId="487F7F31" w:rsidR="00783188" w:rsidRPr="00783188" w:rsidRDefault="00783188" w:rsidP="00A45D2B">
      <w:pPr>
        <w:pStyle w:val="BodyText"/>
        <w:spacing w:before="0"/>
        <w:ind w:left="567" w:right="283"/>
        <w:jc w:val="both"/>
        <w:rPr>
          <w:sz w:val="4"/>
          <w:szCs w:val="4"/>
        </w:rPr>
        <w:sectPr w:rsidR="00783188" w:rsidRPr="00783188" w:rsidSect="001D2340">
          <w:type w:val="continuous"/>
          <w:pgSz w:w="11880" w:h="16820"/>
          <w:pgMar w:top="851" w:right="400" w:bottom="851" w:left="300" w:header="720" w:footer="720" w:gutter="0"/>
          <w:cols w:num="2" w:space="720" w:equalWidth="0">
            <w:col w:w="2137" w:space="91"/>
            <w:col w:w="8952"/>
          </w:cols>
        </w:sectPr>
      </w:pPr>
    </w:p>
    <w:p w14:paraId="62307071" w14:textId="325474FF" w:rsidR="002A3B5E" w:rsidRPr="002A3B5E" w:rsidRDefault="002A3B5E" w:rsidP="008A74AC">
      <w:pPr>
        <w:pStyle w:val="BodyText"/>
        <w:tabs>
          <w:tab w:val="left" w:pos="2977"/>
        </w:tabs>
        <w:spacing w:before="0"/>
        <w:ind w:left="567" w:right="283"/>
        <w:jc w:val="center"/>
        <w:rPr>
          <w:bCs/>
          <w:sz w:val="36"/>
          <w:szCs w:val="36"/>
        </w:rPr>
      </w:pPr>
      <w:r w:rsidRPr="002A3B5E">
        <w:rPr>
          <w:bCs/>
          <w:sz w:val="36"/>
          <w:szCs w:val="36"/>
        </w:rPr>
        <w:t>Temple Normanton Parish Council</w:t>
      </w:r>
    </w:p>
    <w:p w14:paraId="4BB63102" w14:textId="53FBF4E7" w:rsidR="002A3B5E" w:rsidRDefault="002A3B5E" w:rsidP="002A3B5E">
      <w:pPr>
        <w:pStyle w:val="BodyText"/>
        <w:spacing w:before="0"/>
        <w:ind w:left="567" w:right="283"/>
        <w:jc w:val="center"/>
        <w:rPr>
          <w:bCs/>
          <w:sz w:val="20"/>
          <w:szCs w:val="20"/>
        </w:rPr>
      </w:pPr>
      <w:r w:rsidRPr="002A3B5E">
        <w:rPr>
          <w:bCs/>
          <w:sz w:val="20"/>
          <w:szCs w:val="20"/>
        </w:rPr>
        <w:t>Parish Clerk:</w:t>
      </w:r>
    </w:p>
    <w:p w14:paraId="664B0D66" w14:textId="6955E216" w:rsidR="002A3B5E" w:rsidRDefault="002A3B5E" w:rsidP="002A3B5E">
      <w:pPr>
        <w:pStyle w:val="BodyText"/>
        <w:spacing w:before="0"/>
        <w:ind w:left="567" w:right="283"/>
        <w:jc w:val="center"/>
        <w:rPr>
          <w:bCs/>
          <w:sz w:val="20"/>
          <w:szCs w:val="20"/>
        </w:rPr>
      </w:pPr>
      <w:r w:rsidRPr="002A3B5E">
        <w:rPr>
          <w:bCs/>
          <w:sz w:val="20"/>
          <w:szCs w:val="20"/>
        </w:rPr>
        <w:t xml:space="preserve">Kimberley Walker </w:t>
      </w:r>
      <w:hyperlink r:id="rId5" w:history="1">
        <w:r w:rsidRPr="00DD05F9">
          <w:rPr>
            <w:rStyle w:val="Hyperlink"/>
            <w:bCs/>
            <w:sz w:val="20"/>
            <w:szCs w:val="20"/>
          </w:rPr>
          <w:t>clerk@templenormanton.org.uk</w:t>
        </w:r>
      </w:hyperlink>
      <w:r>
        <w:rPr>
          <w:bCs/>
          <w:sz w:val="20"/>
          <w:szCs w:val="20"/>
        </w:rPr>
        <w:t xml:space="preserve"> </w:t>
      </w:r>
      <w:r w:rsidRPr="002A3B5E">
        <w:rPr>
          <w:bCs/>
          <w:sz w:val="20"/>
          <w:szCs w:val="20"/>
        </w:rPr>
        <w:t>07814 601511</w:t>
      </w:r>
    </w:p>
    <w:p w14:paraId="0E3EAEC3" w14:textId="2B9E7869" w:rsidR="002A3B5E" w:rsidRDefault="002A3B5E" w:rsidP="00A45D2B">
      <w:pPr>
        <w:pStyle w:val="BodyText"/>
        <w:spacing w:before="0"/>
        <w:ind w:left="567" w:right="283"/>
        <w:jc w:val="both"/>
        <w:rPr>
          <w:bCs/>
          <w:sz w:val="20"/>
          <w:szCs w:val="20"/>
        </w:rPr>
      </w:pPr>
      <w:r>
        <w:rPr>
          <w:noProof/>
        </w:rPr>
        <mc:AlternateContent>
          <mc:Choice Requires="wps">
            <w:drawing>
              <wp:anchor distT="0" distB="0" distL="114300" distR="114300" simplePos="0" relativeHeight="251658240" behindDoc="0" locked="0" layoutInCell="1" allowOverlap="1" wp14:anchorId="4BF41E39" wp14:editId="76CD7FFD">
                <wp:simplePos x="0" y="0"/>
                <wp:positionH relativeFrom="page">
                  <wp:posOffset>256393</wp:posOffset>
                </wp:positionH>
                <wp:positionV relativeFrom="paragraph">
                  <wp:posOffset>135890</wp:posOffset>
                </wp:positionV>
                <wp:extent cx="7023100" cy="9525"/>
                <wp:effectExtent l="0" t="0" r="0" b="0"/>
                <wp:wrapNone/>
                <wp:docPr id="185073346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0" cy="952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863A0" id="docshape1" o:spid="_x0000_s1026" style="position:absolute;margin-left:20.2pt;margin-top:10.7pt;width:553pt;height:.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" fillcolor="#ededed" stroked="f">
                <w10:wrap anchorx="page"/>
              </v:rect>
            </w:pict>
          </mc:Fallback>
        </mc:AlternateContent>
      </w:r>
    </w:p>
    <w:p w14:paraId="3A75B06B" w14:textId="77777777" w:rsidR="002A3B5E" w:rsidRDefault="002A3B5E" w:rsidP="002A3B5E">
      <w:pPr>
        <w:pStyle w:val="BodyText"/>
        <w:spacing w:before="0"/>
        <w:ind w:left="567" w:right="283"/>
        <w:jc w:val="right"/>
        <w:rPr>
          <w:rFonts w:cs="Tahoma"/>
          <w:color w:val="000000" w:themeColor="text1"/>
          <w:sz w:val="20"/>
        </w:rPr>
      </w:pPr>
    </w:p>
    <w:p w14:paraId="3C1FEA92" w14:textId="4D843C34" w:rsidR="002A3B5E" w:rsidRPr="00783188" w:rsidRDefault="00963DBB" w:rsidP="00BA23BE">
      <w:pPr>
        <w:pStyle w:val="BodyText"/>
        <w:spacing w:before="0"/>
        <w:ind w:left="8487" w:right="283" w:firstLine="153"/>
        <w:jc w:val="center"/>
        <w:rPr>
          <w:rFonts w:cs="Tahoma"/>
          <w:color w:val="000000" w:themeColor="text1"/>
          <w:sz w:val="20"/>
        </w:rPr>
      </w:pPr>
      <w:r>
        <w:rPr>
          <w:rFonts w:cs="Tahoma"/>
          <w:color w:val="000000" w:themeColor="text1"/>
          <w:sz w:val="20"/>
        </w:rPr>
        <w:t>28</w:t>
      </w:r>
      <w:r w:rsidRPr="00963DBB">
        <w:rPr>
          <w:rFonts w:cs="Tahoma"/>
          <w:color w:val="000000" w:themeColor="text1"/>
          <w:sz w:val="20"/>
          <w:vertAlign w:val="superscript"/>
        </w:rPr>
        <w:t>th</w:t>
      </w:r>
      <w:r>
        <w:rPr>
          <w:rFonts w:cs="Tahoma"/>
          <w:color w:val="000000" w:themeColor="text1"/>
          <w:sz w:val="20"/>
        </w:rPr>
        <w:t xml:space="preserve"> </w:t>
      </w:r>
      <w:r w:rsidR="00334988">
        <w:rPr>
          <w:rFonts w:cs="Tahoma"/>
          <w:color w:val="000000" w:themeColor="text1"/>
          <w:sz w:val="20"/>
        </w:rPr>
        <w:t>October</w:t>
      </w:r>
      <w:r w:rsidR="007E0775">
        <w:rPr>
          <w:rFonts w:cs="Tahoma"/>
          <w:color w:val="000000" w:themeColor="text1"/>
          <w:sz w:val="20"/>
        </w:rPr>
        <w:t xml:space="preserve"> 2025</w:t>
      </w:r>
      <w:r w:rsidR="002A3B5E" w:rsidRPr="00783188">
        <w:rPr>
          <w:rFonts w:cs="Tahoma"/>
          <w:color w:val="000000" w:themeColor="text1"/>
          <w:sz w:val="20"/>
        </w:rPr>
        <w:t xml:space="preserve">              </w:t>
      </w:r>
    </w:p>
    <w:p w14:paraId="5AD45436" w14:textId="15C3320E" w:rsidR="00783188" w:rsidRDefault="00783188" w:rsidP="00A45D2B">
      <w:pPr>
        <w:pStyle w:val="BodyText"/>
        <w:spacing w:before="0"/>
        <w:ind w:left="567" w:right="283"/>
        <w:jc w:val="both"/>
        <w:rPr>
          <w:rFonts w:cs="Tahoma"/>
          <w:bCs/>
          <w:sz w:val="20"/>
          <w:szCs w:val="20"/>
        </w:rPr>
      </w:pPr>
      <w:r w:rsidRPr="00783188">
        <w:rPr>
          <w:bCs/>
          <w:sz w:val="20"/>
          <w:szCs w:val="20"/>
        </w:rPr>
        <w:t>To: Temple Normanton Parish Councillors</w:t>
      </w:r>
      <w:r w:rsidRPr="00783188">
        <w:rPr>
          <w:rFonts w:cs="Tahoma"/>
          <w:bCs/>
          <w:sz w:val="20"/>
          <w:szCs w:val="20"/>
        </w:rPr>
        <w:t xml:space="preserve"> </w:t>
      </w:r>
    </w:p>
    <w:p w14:paraId="51336FD8" w14:textId="77777777" w:rsidR="00A06838" w:rsidRPr="00783188" w:rsidRDefault="00A06838" w:rsidP="00A45D2B">
      <w:pPr>
        <w:pStyle w:val="BodyText"/>
        <w:spacing w:before="0"/>
        <w:ind w:left="567" w:right="283"/>
        <w:jc w:val="both"/>
        <w:rPr>
          <w:rFonts w:cs="Tahoma"/>
          <w:bCs/>
          <w:sz w:val="20"/>
          <w:szCs w:val="20"/>
        </w:rPr>
      </w:pPr>
    </w:p>
    <w:p w14:paraId="0DC1A74B" w14:textId="4AD5C598" w:rsidR="00783188" w:rsidRDefault="00783188" w:rsidP="002A3B5E">
      <w:pPr>
        <w:pStyle w:val="BodyText"/>
        <w:spacing w:before="0"/>
        <w:ind w:left="567" w:right="283"/>
        <w:jc w:val="both"/>
        <w:rPr>
          <w:rFonts w:cs="Tahoma"/>
          <w:sz w:val="20"/>
          <w:szCs w:val="20"/>
        </w:rPr>
      </w:pPr>
      <w:r w:rsidRPr="00783188">
        <w:rPr>
          <w:rFonts w:cs="Tahoma"/>
          <w:sz w:val="20"/>
          <w:szCs w:val="20"/>
        </w:rPr>
        <w:t xml:space="preserve">You are summoned to attend the meeting of </w:t>
      </w:r>
      <w:r>
        <w:rPr>
          <w:rFonts w:cs="Tahoma"/>
          <w:sz w:val="20"/>
          <w:szCs w:val="20"/>
        </w:rPr>
        <w:t>Temple Normanton</w:t>
      </w:r>
      <w:r w:rsidRPr="00783188">
        <w:rPr>
          <w:rFonts w:cs="Tahoma"/>
          <w:sz w:val="20"/>
          <w:szCs w:val="20"/>
        </w:rPr>
        <w:t xml:space="preserve"> Parish Council to be held</w:t>
      </w:r>
      <w:r w:rsidR="0059788E">
        <w:rPr>
          <w:rFonts w:cs="Tahoma"/>
          <w:sz w:val="20"/>
          <w:szCs w:val="20"/>
        </w:rPr>
        <w:t xml:space="preserve"> at 6:</w:t>
      </w:r>
      <w:r w:rsidR="00E25E6B">
        <w:rPr>
          <w:rFonts w:cs="Tahoma"/>
          <w:sz w:val="20"/>
          <w:szCs w:val="20"/>
        </w:rPr>
        <w:t>30</w:t>
      </w:r>
      <w:r w:rsidR="0059788E">
        <w:rPr>
          <w:rFonts w:cs="Tahoma"/>
          <w:sz w:val="20"/>
          <w:szCs w:val="20"/>
        </w:rPr>
        <w:t>pm</w:t>
      </w:r>
      <w:r w:rsidR="00D67406">
        <w:rPr>
          <w:rFonts w:cs="Tahoma"/>
          <w:sz w:val="20"/>
          <w:szCs w:val="20"/>
        </w:rPr>
        <w:t xml:space="preserve"> </w:t>
      </w:r>
      <w:r w:rsidRPr="00783188">
        <w:rPr>
          <w:rFonts w:cs="Tahoma"/>
          <w:sz w:val="20"/>
          <w:szCs w:val="20"/>
        </w:rPr>
        <w:t>on</w:t>
      </w:r>
    </w:p>
    <w:p w14:paraId="2CD8FD0B" w14:textId="2E36DB09" w:rsidR="00A06838" w:rsidRDefault="00813693" w:rsidP="002A3B5E">
      <w:pPr>
        <w:pStyle w:val="BodyText"/>
        <w:spacing w:before="0"/>
        <w:ind w:left="567" w:right="283"/>
        <w:jc w:val="both"/>
        <w:rPr>
          <w:rFonts w:cs="Tahoma"/>
          <w:sz w:val="20"/>
          <w:szCs w:val="20"/>
        </w:rPr>
      </w:pPr>
      <w:r>
        <w:rPr>
          <w:rFonts w:cs="Tahoma"/>
          <w:sz w:val="20"/>
          <w:szCs w:val="20"/>
        </w:rPr>
        <w:t xml:space="preserve">Monday </w:t>
      </w:r>
      <w:r w:rsidR="00334988">
        <w:rPr>
          <w:rFonts w:cs="Tahoma"/>
          <w:sz w:val="20"/>
          <w:szCs w:val="20"/>
        </w:rPr>
        <w:t>3</w:t>
      </w:r>
      <w:r w:rsidR="00334988" w:rsidRPr="00334988">
        <w:rPr>
          <w:rFonts w:cs="Tahoma"/>
          <w:sz w:val="20"/>
          <w:szCs w:val="20"/>
          <w:vertAlign w:val="superscript"/>
        </w:rPr>
        <w:t>rd</w:t>
      </w:r>
      <w:r w:rsidR="00334988">
        <w:rPr>
          <w:rFonts w:cs="Tahoma"/>
          <w:sz w:val="20"/>
          <w:szCs w:val="20"/>
        </w:rPr>
        <w:t xml:space="preserve"> November</w:t>
      </w:r>
      <w:r w:rsidR="00AA734D">
        <w:rPr>
          <w:rFonts w:cs="Tahoma"/>
          <w:sz w:val="20"/>
          <w:szCs w:val="20"/>
        </w:rPr>
        <w:t xml:space="preserve"> </w:t>
      </w:r>
      <w:r w:rsidR="00783188" w:rsidRPr="00783188">
        <w:rPr>
          <w:rFonts w:cs="Tahoma"/>
          <w:sz w:val="20"/>
          <w:szCs w:val="20"/>
        </w:rPr>
        <w:t>202</w:t>
      </w:r>
      <w:r w:rsidR="00C46A1F">
        <w:rPr>
          <w:rFonts w:cs="Tahoma"/>
          <w:sz w:val="20"/>
          <w:szCs w:val="20"/>
        </w:rPr>
        <w:t>5</w:t>
      </w:r>
      <w:r w:rsidR="00783188" w:rsidRPr="00783188">
        <w:rPr>
          <w:rFonts w:cs="Tahoma"/>
          <w:sz w:val="20"/>
          <w:szCs w:val="20"/>
        </w:rPr>
        <w:t xml:space="preserve"> at </w:t>
      </w:r>
      <w:r w:rsidR="00783188">
        <w:rPr>
          <w:rFonts w:cs="Tahoma"/>
          <w:sz w:val="20"/>
          <w:szCs w:val="20"/>
        </w:rPr>
        <w:t>Grassmoor Community</w:t>
      </w:r>
      <w:r w:rsidR="004C375B">
        <w:rPr>
          <w:rFonts w:cs="Tahoma"/>
          <w:sz w:val="20"/>
          <w:szCs w:val="20"/>
        </w:rPr>
        <w:t xml:space="preserve"> </w:t>
      </w:r>
      <w:r>
        <w:rPr>
          <w:rFonts w:cs="Tahoma"/>
          <w:sz w:val="20"/>
          <w:szCs w:val="20"/>
        </w:rPr>
        <w:t>Centre</w:t>
      </w:r>
      <w:r w:rsidR="004C375B">
        <w:rPr>
          <w:rFonts w:cs="Tahoma"/>
          <w:sz w:val="20"/>
          <w:szCs w:val="20"/>
        </w:rPr>
        <w:t xml:space="preserve">, </w:t>
      </w:r>
      <w:r>
        <w:t>New St, Grassmoor, S42 5EE</w:t>
      </w:r>
      <w:r w:rsidR="00783188" w:rsidRPr="00783188">
        <w:rPr>
          <w:rFonts w:cs="Tahoma"/>
          <w:sz w:val="20"/>
          <w:szCs w:val="20"/>
        </w:rPr>
        <w:t>.</w:t>
      </w:r>
      <w:r w:rsidR="00A06838">
        <w:rPr>
          <w:rFonts w:cs="Tahoma"/>
          <w:sz w:val="20"/>
          <w:szCs w:val="20"/>
        </w:rPr>
        <w:t xml:space="preserve"> </w:t>
      </w:r>
    </w:p>
    <w:p w14:paraId="40E5FD43" w14:textId="77777777" w:rsidR="00A06838" w:rsidRDefault="00A06838" w:rsidP="00A45D2B">
      <w:pPr>
        <w:pStyle w:val="BodyText"/>
        <w:spacing w:before="0"/>
        <w:ind w:left="567" w:right="283"/>
        <w:rPr>
          <w:rFonts w:cs="Tahoma"/>
          <w:sz w:val="20"/>
          <w:szCs w:val="20"/>
        </w:rPr>
      </w:pPr>
    </w:p>
    <w:p w14:paraId="4E378B66" w14:textId="1B705E7F" w:rsidR="00A06838" w:rsidRDefault="00A06838" w:rsidP="00A45D2B">
      <w:pPr>
        <w:pStyle w:val="BodyText"/>
        <w:spacing w:before="0"/>
        <w:ind w:left="567" w:right="283"/>
        <w:rPr>
          <w:rFonts w:cs="Tahoma"/>
          <w:sz w:val="20"/>
          <w:szCs w:val="20"/>
        </w:rPr>
      </w:pPr>
      <w:r w:rsidRPr="00A06838">
        <w:rPr>
          <w:rFonts w:cs="Tahoma"/>
          <w:sz w:val="20"/>
          <w:szCs w:val="20"/>
        </w:rPr>
        <w:t>Members of the</w:t>
      </w:r>
      <w:r>
        <w:rPr>
          <w:rFonts w:cs="Tahoma"/>
          <w:sz w:val="20"/>
          <w:szCs w:val="20"/>
        </w:rPr>
        <w:t xml:space="preserve"> </w:t>
      </w:r>
      <w:r w:rsidRPr="00A06838">
        <w:rPr>
          <w:rFonts w:cs="Tahoma"/>
          <w:sz w:val="20"/>
          <w:szCs w:val="20"/>
        </w:rPr>
        <w:t>public and press are welcome to attend</w:t>
      </w:r>
      <w:r>
        <w:rPr>
          <w:rFonts w:cs="Tahoma"/>
          <w:sz w:val="20"/>
          <w:szCs w:val="20"/>
        </w:rPr>
        <w:t>.</w:t>
      </w:r>
    </w:p>
    <w:p w14:paraId="6C9D2BFD" w14:textId="77777777" w:rsidR="00A06838" w:rsidRPr="00783188" w:rsidRDefault="00A06838" w:rsidP="00A45D2B">
      <w:pPr>
        <w:pStyle w:val="BodyText"/>
        <w:spacing w:before="0"/>
        <w:ind w:left="567" w:right="283"/>
        <w:jc w:val="both"/>
        <w:rPr>
          <w:rFonts w:cs="Tahoma"/>
          <w:b/>
          <w:bCs/>
          <w:sz w:val="20"/>
          <w:szCs w:val="20"/>
        </w:rPr>
      </w:pPr>
    </w:p>
    <w:p w14:paraId="554681C0" w14:textId="72B7B382" w:rsidR="00AD73A6" w:rsidRPr="00136AC6" w:rsidRDefault="00C92F49" w:rsidP="00A45D2B">
      <w:pPr>
        <w:pStyle w:val="BodyText"/>
        <w:spacing w:before="0"/>
        <w:ind w:left="567" w:right="283"/>
        <w:jc w:val="both"/>
        <w:rPr>
          <w:rFonts w:ascii="Tahoma" w:hAnsi="Tahoma" w:cs="Tahoma"/>
          <w:sz w:val="24"/>
          <w:szCs w:val="24"/>
        </w:rPr>
      </w:pPr>
      <w:r w:rsidRPr="002A3B5E">
        <w:rPr>
          <w:rFonts w:ascii="Freestyle Script" w:hAnsi="Freestyle Script" w:cs="MV Boli"/>
          <w:sz w:val="40"/>
          <w:szCs w:val="40"/>
        </w:rPr>
        <w:t>Kimberley Walker</w:t>
      </w:r>
      <w:r w:rsidR="00783188" w:rsidRPr="002A3B5E">
        <w:rPr>
          <w:rFonts w:ascii="Mistral" w:hAnsi="Mistral" w:cs="MV Boli"/>
          <w:sz w:val="40"/>
          <w:szCs w:val="40"/>
        </w:rPr>
        <w:t xml:space="preserve"> </w:t>
      </w:r>
      <w:r w:rsidR="00783188" w:rsidRPr="002A3B5E">
        <w:rPr>
          <w:rFonts w:ascii="Tahoma" w:hAnsi="Tahoma" w:cs="Tahoma"/>
          <w:sz w:val="40"/>
          <w:szCs w:val="40"/>
        </w:rPr>
        <w:t xml:space="preserve"> </w:t>
      </w:r>
      <w:r w:rsidR="00783188" w:rsidRPr="00136AC6">
        <w:rPr>
          <w:rFonts w:ascii="Tahoma" w:hAnsi="Tahoma" w:cs="Tahoma"/>
          <w:sz w:val="24"/>
          <w:szCs w:val="24"/>
        </w:rPr>
        <w:tab/>
      </w:r>
    </w:p>
    <w:p w14:paraId="47C181CD" w14:textId="19CEF360" w:rsidR="002A3B5E" w:rsidRDefault="002A3B5E" w:rsidP="00A45D2B">
      <w:pPr>
        <w:pStyle w:val="BodyText"/>
        <w:spacing w:before="0"/>
        <w:ind w:left="567" w:right="283"/>
        <w:jc w:val="both"/>
        <w:rPr>
          <w:rFonts w:cs="Tahoma"/>
        </w:rPr>
      </w:pPr>
      <w:r>
        <w:rPr>
          <w:rFonts w:cs="Tahoma"/>
        </w:rPr>
        <w:t>Kimberley Walker FdA, BA (Hons), CiLCA</w:t>
      </w:r>
    </w:p>
    <w:p w14:paraId="64D03C90" w14:textId="44B3FB6E" w:rsidR="00BF0D2A" w:rsidRDefault="00AD73A6" w:rsidP="00A45D2B">
      <w:pPr>
        <w:pStyle w:val="BodyText"/>
        <w:spacing w:before="0"/>
        <w:ind w:left="567" w:right="283"/>
        <w:jc w:val="both"/>
        <w:rPr>
          <w:rFonts w:cs="Tahoma"/>
        </w:rPr>
      </w:pPr>
      <w:r w:rsidRPr="00AD73A6">
        <w:rPr>
          <w:rFonts w:cs="Tahoma"/>
        </w:rPr>
        <w:t>Clerk to the Council</w:t>
      </w:r>
      <w:r w:rsidR="00783188" w:rsidRPr="00AD73A6">
        <w:rPr>
          <w:rFonts w:cs="Tahoma"/>
        </w:rPr>
        <w:tab/>
      </w:r>
    </w:p>
    <w:p w14:paraId="0F3B49E1" w14:textId="77777777" w:rsidR="00ED282E" w:rsidRDefault="00ED282E" w:rsidP="00A45D2B">
      <w:pPr>
        <w:pStyle w:val="BodyText"/>
        <w:spacing w:before="0"/>
        <w:ind w:left="567" w:right="283"/>
        <w:jc w:val="both"/>
        <w:rPr>
          <w:rFonts w:cs="Tahoma"/>
        </w:rPr>
      </w:pPr>
    </w:p>
    <w:p w14:paraId="2F77B93D" w14:textId="77777777" w:rsidR="00AD73A6" w:rsidRPr="005368F3" w:rsidRDefault="00AD73A6" w:rsidP="00A45D2B">
      <w:pPr>
        <w:pStyle w:val="BodyText"/>
        <w:spacing w:before="0"/>
        <w:ind w:left="567" w:right="283"/>
        <w:jc w:val="both"/>
        <w:rPr>
          <w:rFonts w:cs="Tahoma"/>
          <w:sz w:val="14"/>
          <w:szCs w:val="14"/>
        </w:rPr>
      </w:pPr>
    </w:p>
    <w:p w14:paraId="79CD6234" w14:textId="19B3BBDF" w:rsidR="00E559A5" w:rsidRDefault="00C0581C" w:rsidP="002A3B5E">
      <w:pPr>
        <w:pStyle w:val="BodyText"/>
        <w:spacing w:before="0"/>
        <w:ind w:left="567" w:right="283"/>
        <w:jc w:val="center"/>
        <w:rPr>
          <w:rFonts w:cs="Tahoma"/>
          <w:b/>
          <w:bCs/>
          <w:sz w:val="22"/>
          <w:szCs w:val="22"/>
          <w:u w:val="single"/>
        </w:rPr>
      </w:pPr>
      <w:r>
        <w:rPr>
          <w:rFonts w:cs="Tahoma"/>
          <w:b/>
          <w:bCs/>
          <w:sz w:val="22"/>
          <w:szCs w:val="22"/>
          <w:u w:val="single"/>
        </w:rPr>
        <w:t>Ordinary</w:t>
      </w:r>
      <w:r w:rsidR="00D352D0">
        <w:rPr>
          <w:rFonts w:cs="Tahoma"/>
          <w:b/>
          <w:bCs/>
          <w:sz w:val="22"/>
          <w:szCs w:val="22"/>
          <w:u w:val="single"/>
        </w:rPr>
        <w:t xml:space="preserve"> </w:t>
      </w:r>
      <w:r w:rsidR="00E559A5">
        <w:rPr>
          <w:rFonts w:cs="Tahoma"/>
          <w:b/>
          <w:bCs/>
          <w:sz w:val="22"/>
          <w:szCs w:val="22"/>
          <w:u w:val="single"/>
        </w:rPr>
        <w:t>Meeting of Temple Normanton Parish Council</w:t>
      </w:r>
    </w:p>
    <w:p w14:paraId="69E06C71" w14:textId="77777777" w:rsidR="00E559A5" w:rsidRDefault="00E559A5" w:rsidP="002A3B5E">
      <w:pPr>
        <w:pStyle w:val="BodyText"/>
        <w:spacing w:before="0"/>
        <w:ind w:left="567" w:right="283"/>
        <w:jc w:val="center"/>
        <w:rPr>
          <w:rFonts w:cs="Tahoma"/>
          <w:b/>
          <w:bCs/>
          <w:sz w:val="22"/>
          <w:szCs w:val="22"/>
          <w:u w:val="single"/>
        </w:rPr>
      </w:pPr>
    </w:p>
    <w:p w14:paraId="7C14180D" w14:textId="573D688A" w:rsidR="00AD73A6" w:rsidRDefault="00AD73A6" w:rsidP="002A3B5E">
      <w:pPr>
        <w:pStyle w:val="BodyText"/>
        <w:spacing w:before="0"/>
        <w:ind w:left="567" w:right="283"/>
        <w:jc w:val="center"/>
        <w:rPr>
          <w:rFonts w:cs="Tahoma"/>
          <w:b/>
          <w:bCs/>
        </w:rPr>
      </w:pPr>
      <w:r w:rsidRPr="00AD73A6">
        <w:rPr>
          <w:rFonts w:cs="Tahoma"/>
          <w:b/>
          <w:bCs/>
          <w:sz w:val="22"/>
          <w:szCs w:val="22"/>
          <w:u w:val="single"/>
        </w:rPr>
        <w:t>AGENDA</w:t>
      </w:r>
      <w:bookmarkStart w:id="0" w:name="_Hlk149487399"/>
      <w:bookmarkEnd w:id="0"/>
    </w:p>
    <w:p w14:paraId="7F0071D5" w14:textId="77777777" w:rsidR="00AD73A6" w:rsidRPr="00AD73A6" w:rsidRDefault="00AD73A6" w:rsidP="00A45D2B">
      <w:pPr>
        <w:pStyle w:val="BodyText"/>
        <w:spacing w:before="0"/>
        <w:ind w:left="567" w:right="283"/>
        <w:rPr>
          <w:rFonts w:cs="Tahoma"/>
          <w:b/>
          <w:bCs/>
          <w:sz w:val="16"/>
          <w:szCs w:val="16"/>
        </w:rPr>
      </w:pPr>
    </w:p>
    <w:p w14:paraId="3C8968FE" w14:textId="34C2B0A8" w:rsidR="00AD73A6" w:rsidRPr="00AE6890" w:rsidRDefault="00334988" w:rsidP="00A45D2B">
      <w:pPr>
        <w:ind w:right="283" w:firstLine="567"/>
        <w:jc w:val="both"/>
        <w:rPr>
          <w:rFonts w:cs="Tahoma"/>
          <w:b/>
          <w:bCs/>
        </w:rPr>
      </w:pPr>
      <w:r>
        <w:rPr>
          <w:rFonts w:cs="Tahoma"/>
          <w:b/>
          <w:bCs/>
        </w:rPr>
        <w:t>81</w:t>
      </w:r>
      <w:r w:rsidR="002C5251" w:rsidRPr="00AE6890">
        <w:rPr>
          <w:rFonts w:cs="Tahoma"/>
          <w:b/>
          <w:bCs/>
        </w:rPr>
        <w:t>/2</w:t>
      </w:r>
      <w:r w:rsidR="00413D32" w:rsidRPr="00AE6890">
        <w:rPr>
          <w:rFonts w:cs="Tahoma"/>
          <w:b/>
          <w:bCs/>
        </w:rPr>
        <w:t>5</w:t>
      </w:r>
      <w:r w:rsidR="002C5251" w:rsidRPr="00AE6890">
        <w:rPr>
          <w:rFonts w:cs="Tahoma"/>
          <w:b/>
          <w:bCs/>
        </w:rPr>
        <w:t xml:space="preserve"> </w:t>
      </w:r>
      <w:r w:rsidR="00AD73A6" w:rsidRPr="00AE6890">
        <w:rPr>
          <w:rFonts w:cs="Tahoma"/>
          <w:b/>
          <w:bCs/>
        </w:rPr>
        <w:t>To receive apologies for absence</w:t>
      </w:r>
      <w:r w:rsidR="002A3B5E" w:rsidRPr="00AE6890">
        <w:rPr>
          <w:rFonts w:cs="Tahoma"/>
          <w:b/>
          <w:bCs/>
        </w:rPr>
        <w:t>.</w:t>
      </w:r>
    </w:p>
    <w:p w14:paraId="622B7E84" w14:textId="77777777" w:rsidR="002C5251" w:rsidRPr="00AE6890" w:rsidRDefault="002C5251" w:rsidP="00A45D2B">
      <w:pPr>
        <w:pStyle w:val="ListParagraph"/>
        <w:ind w:left="567" w:right="283" w:firstLine="0"/>
        <w:jc w:val="both"/>
        <w:rPr>
          <w:rFonts w:cs="Tahoma"/>
          <w:b/>
          <w:bCs/>
        </w:rPr>
      </w:pPr>
    </w:p>
    <w:p w14:paraId="55B6A707" w14:textId="65AA23DA" w:rsidR="002C5251" w:rsidRPr="00AE6890" w:rsidRDefault="00334988" w:rsidP="00A45D2B">
      <w:pPr>
        <w:ind w:right="283" w:firstLine="567"/>
        <w:jc w:val="both"/>
        <w:rPr>
          <w:rFonts w:cs="Tahoma"/>
          <w:b/>
          <w:bCs/>
        </w:rPr>
      </w:pPr>
      <w:r>
        <w:rPr>
          <w:rFonts w:cs="Tahoma"/>
          <w:b/>
          <w:bCs/>
        </w:rPr>
        <w:t>82</w:t>
      </w:r>
      <w:r w:rsidR="002C5251" w:rsidRPr="00AE6890">
        <w:rPr>
          <w:rFonts w:cs="Tahoma"/>
          <w:b/>
          <w:bCs/>
        </w:rPr>
        <w:t>/2</w:t>
      </w:r>
      <w:r w:rsidR="00413D32" w:rsidRPr="00AE6890">
        <w:rPr>
          <w:rFonts w:cs="Tahoma"/>
          <w:b/>
          <w:bCs/>
        </w:rPr>
        <w:t>5</w:t>
      </w:r>
      <w:r w:rsidR="002C5251" w:rsidRPr="00AE6890">
        <w:rPr>
          <w:rFonts w:cs="Tahoma"/>
          <w:b/>
          <w:bCs/>
        </w:rPr>
        <w:t xml:space="preserve"> To receive any declarations of interest from Members</w:t>
      </w:r>
      <w:r w:rsidR="002A3B5E" w:rsidRPr="00AE6890">
        <w:rPr>
          <w:rFonts w:cs="Tahoma"/>
          <w:b/>
          <w:bCs/>
        </w:rPr>
        <w:t>.</w:t>
      </w:r>
    </w:p>
    <w:p w14:paraId="76210C2C" w14:textId="232DC7F2" w:rsidR="002C5251" w:rsidRPr="00AE6890" w:rsidRDefault="002C5251" w:rsidP="00A45D2B">
      <w:pPr>
        <w:ind w:left="567" w:right="283"/>
        <w:jc w:val="both"/>
        <w:rPr>
          <w:rFonts w:cs="Tahoma"/>
        </w:rPr>
      </w:pPr>
      <w:r w:rsidRPr="00AE6890">
        <w:rPr>
          <w:rFonts w:cs="Tahoma"/>
        </w:rPr>
        <w:t>Members are requested to declare the existence and nature of any disclosable pecuniary interest and/or other interest, not already on their register of interests, in any item on the agenda and withdraw from the meeting at the appropriate time, or to request a dispensation. Please note that appropriate forms should be completed prior to commencement of the meeting.</w:t>
      </w:r>
    </w:p>
    <w:p w14:paraId="73264C0B" w14:textId="77777777" w:rsidR="002C5251" w:rsidRPr="00AE6890" w:rsidRDefault="002C5251" w:rsidP="00A45D2B">
      <w:pPr>
        <w:ind w:left="567" w:right="283" w:firstLine="559"/>
        <w:jc w:val="both"/>
        <w:rPr>
          <w:rFonts w:cs="Tahoma"/>
          <w:b/>
          <w:bCs/>
        </w:rPr>
      </w:pPr>
    </w:p>
    <w:p w14:paraId="7B5B9CC2" w14:textId="0A40AA2D" w:rsidR="002C5251" w:rsidRPr="00AE6890" w:rsidRDefault="00334988" w:rsidP="00A45D2B">
      <w:pPr>
        <w:ind w:right="283" w:firstLine="567"/>
        <w:jc w:val="both"/>
        <w:rPr>
          <w:rFonts w:cs="Tahoma"/>
          <w:b/>
          <w:bCs/>
        </w:rPr>
      </w:pPr>
      <w:r>
        <w:rPr>
          <w:rFonts w:cs="Tahoma"/>
          <w:b/>
          <w:bCs/>
        </w:rPr>
        <w:t>83</w:t>
      </w:r>
      <w:r w:rsidR="002C5251" w:rsidRPr="00AE6890">
        <w:rPr>
          <w:rFonts w:cs="Tahoma"/>
          <w:b/>
          <w:bCs/>
        </w:rPr>
        <w:t>/2</w:t>
      </w:r>
      <w:r w:rsidR="00413D32" w:rsidRPr="00AE6890">
        <w:rPr>
          <w:rFonts w:cs="Tahoma"/>
          <w:b/>
          <w:bCs/>
        </w:rPr>
        <w:t>5</w:t>
      </w:r>
      <w:r w:rsidR="002C5251" w:rsidRPr="00AE6890">
        <w:rPr>
          <w:rFonts w:cs="Tahoma"/>
          <w:b/>
          <w:bCs/>
        </w:rPr>
        <w:t xml:space="preserve"> Recording and Filming of Council and Committee Meetings</w:t>
      </w:r>
      <w:r w:rsidR="002A3B5E" w:rsidRPr="00AE6890">
        <w:rPr>
          <w:rFonts w:cs="Tahoma"/>
          <w:b/>
          <w:bCs/>
        </w:rPr>
        <w:t>.</w:t>
      </w:r>
    </w:p>
    <w:p w14:paraId="55B5468B" w14:textId="77777777" w:rsidR="002C5251" w:rsidRPr="00AE6890" w:rsidRDefault="002C5251" w:rsidP="00A45D2B">
      <w:pPr>
        <w:ind w:left="567" w:right="283"/>
        <w:jc w:val="both"/>
        <w:rPr>
          <w:rFonts w:cs="Tahoma"/>
        </w:rPr>
      </w:pPr>
      <w:r w:rsidRPr="00AE6890">
        <w:rPr>
          <w:rFonts w:cs="Tahoma"/>
        </w:rPr>
        <w:t>The right to record, film and to broadcast meetings of the council and committees is established following the Local Government Audit and Accountability Act 2014. This is in addition to the rights of the press and public to attend such meetings. Meetings or parts of the meetings from which the press and public are excluded may not be filmed or recorded. Members of the public are permitted to film or record meetings to which they are permitted access, in a non-disruptive manner.</w:t>
      </w:r>
    </w:p>
    <w:p w14:paraId="26602A0D" w14:textId="77777777" w:rsidR="002C5251" w:rsidRPr="00AE6890" w:rsidRDefault="002C5251" w:rsidP="00A45D2B">
      <w:pPr>
        <w:ind w:left="567" w:right="283" w:firstLine="559"/>
        <w:jc w:val="both"/>
        <w:rPr>
          <w:rFonts w:cs="Tahoma"/>
        </w:rPr>
      </w:pPr>
    </w:p>
    <w:p w14:paraId="28F65D92" w14:textId="7DCE6FBA" w:rsidR="002C5251" w:rsidRPr="00AE6890" w:rsidRDefault="002C5251" w:rsidP="00A45D2B">
      <w:pPr>
        <w:ind w:left="567" w:right="283"/>
        <w:jc w:val="both"/>
        <w:rPr>
          <w:rFonts w:cs="Tahoma"/>
        </w:rPr>
      </w:pPr>
      <w:r w:rsidRPr="00AE6890">
        <w:rPr>
          <w:rFonts w:cs="Tahoma"/>
        </w:rPr>
        <w:t>For the purposes of minute taking The Clerk will record the meeting audially and delete the files once the draft minutes have been produced.</w:t>
      </w:r>
    </w:p>
    <w:p w14:paraId="1CB43604" w14:textId="77777777" w:rsidR="002C06F3" w:rsidRPr="00220E7E" w:rsidRDefault="002C06F3" w:rsidP="00A45D2B">
      <w:pPr>
        <w:ind w:left="567" w:right="283"/>
        <w:jc w:val="both"/>
        <w:rPr>
          <w:rFonts w:cs="Tahoma"/>
          <w:highlight w:val="yellow"/>
        </w:rPr>
      </w:pPr>
    </w:p>
    <w:p w14:paraId="07C712CA" w14:textId="306A2AD1" w:rsidR="002C5251" w:rsidRPr="00AE6890" w:rsidRDefault="00334988" w:rsidP="00A45D2B">
      <w:pPr>
        <w:ind w:left="567" w:right="283"/>
        <w:jc w:val="both"/>
        <w:rPr>
          <w:rFonts w:cs="Tahoma"/>
          <w:b/>
          <w:bCs/>
        </w:rPr>
      </w:pPr>
      <w:r>
        <w:rPr>
          <w:rFonts w:cs="Tahoma"/>
          <w:b/>
          <w:bCs/>
        </w:rPr>
        <w:t>84</w:t>
      </w:r>
      <w:r w:rsidR="002C5251" w:rsidRPr="00AE6890">
        <w:rPr>
          <w:rFonts w:cs="Tahoma"/>
          <w:b/>
          <w:bCs/>
        </w:rPr>
        <w:t>/2</w:t>
      </w:r>
      <w:r w:rsidR="00413D32" w:rsidRPr="00AE6890">
        <w:rPr>
          <w:rFonts w:cs="Tahoma"/>
          <w:b/>
          <w:bCs/>
        </w:rPr>
        <w:t>5</w:t>
      </w:r>
      <w:r w:rsidR="002C5251" w:rsidRPr="00AE6890">
        <w:rPr>
          <w:rFonts w:cs="Tahoma"/>
          <w:b/>
          <w:bCs/>
        </w:rPr>
        <w:t xml:space="preserve"> Public Participation</w:t>
      </w:r>
      <w:r w:rsidR="002A3B5E" w:rsidRPr="00AE6890">
        <w:rPr>
          <w:rFonts w:cs="Tahoma"/>
          <w:b/>
          <w:bCs/>
        </w:rPr>
        <w:t>.</w:t>
      </w:r>
    </w:p>
    <w:p w14:paraId="278F6033" w14:textId="5659C560" w:rsidR="002C5251" w:rsidRPr="00AE6890" w:rsidRDefault="002C5251" w:rsidP="00A45D2B">
      <w:pPr>
        <w:ind w:left="567" w:right="283"/>
        <w:jc w:val="both"/>
        <w:rPr>
          <w:rFonts w:cs="Tahoma"/>
        </w:rPr>
      </w:pPr>
      <w:r w:rsidRPr="00AE6890">
        <w:rPr>
          <w:rFonts w:cs="Tahoma"/>
        </w:rPr>
        <w:t xml:space="preserve">The </w:t>
      </w:r>
      <w:proofErr w:type="gramStart"/>
      <w:r w:rsidRPr="00AE6890">
        <w:rPr>
          <w:rFonts w:cs="Tahoma"/>
        </w:rPr>
        <w:t>period of time</w:t>
      </w:r>
      <w:proofErr w:type="gramEnd"/>
      <w:r w:rsidRPr="00AE6890">
        <w:rPr>
          <w:rFonts w:cs="Tahoma"/>
        </w:rPr>
        <w:t xml:space="preserve"> designated for public participation at a meeting shall not exceed 15 minutes, a member of the public shall not speak for more than 3 minutes, unless directed by the Chairperson of the meeting.</w:t>
      </w:r>
      <w:r w:rsidR="00A45D2B" w:rsidRPr="00AE6890">
        <w:rPr>
          <w:rFonts w:cs="Tahoma"/>
        </w:rPr>
        <w:t xml:space="preserve"> If the Police Liaison Officer, County or District Council Member is in attendance, they will be given the opportunity to raise relevant matters during this part of the meeting. </w:t>
      </w:r>
    </w:p>
    <w:p w14:paraId="77EEF432" w14:textId="77777777" w:rsidR="00874ADF" w:rsidRPr="00220E7E" w:rsidRDefault="00874ADF" w:rsidP="00A45D2B">
      <w:pPr>
        <w:ind w:left="567" w:right="283"/>
        <w:jc w:val="both"/>
        <w:rPr>
          <w:rFonts w:cs="Tahoma"/>
          <w:highlight w:val="yellow"/>
        </w:rPr>
      </w:pPr>
    </w:p>
    <w:p w14:paraId="728FE427" w14:textId="4CD35414" w:rsidR="002C5251" w:rsidRPr="00AE6890" w:rsidRDefault="00334988" w:rsidP="00A45D2B">
      <w:pPr>
        <w:ind w:left="567" w:right="283"/>
        <w:jc w:val="both"/>
        <w:rPr>
          <w:rFonts w:cs="Tahoma"/>
          <w:b/>
          <w:bCs/>
        </w:rPr>
      </w:pPr>
      <w:r>
        <w:rPr>
          <w:rFonts w:cs="Tahoma"/>
          <w:b/>
          <w:bCs/>
        </w:rPr>
        <w:t>85</w:t>
      </w:r>
      <w:r w:rsidR="005A6167" w:rsidRPr="00AE6890">
        <w:rPr>
          <w:rFonts w:cs="Tahoma"/>
          <w:b/>
          <w:bCs/>
        </w:rPr>
        <w:t>/</w:t>
      </w:r>
      <w:r w:rsidR="002C5251" w:rsidRPr="00AE6890">
        <w:rPr>
          <w:rFonts w:cs="Tahoma"/>
          <w:b/>
          <w:bCs/>
        </w:rPr>
        <w:t>2</w:t>
      </w:r>
      <w:r w:rsidR="00413D32" w:rsidRPr="00AE6890">
        <w:rPr>
          <w:rFonts w:cs="Tahoma"/>
          <w:b/>
          <w:bCs/>
        </w:rPr>
        <w:t>5</w:t>
      </w:r>
      <w:r w:rsidR="002C5251" w:rsidRPr="00AE6890">
        <w:rPr>
          <w:rFonts w:cs="Tahoma"/>
          <w:b/>
          <w:bCs/>
        </w:rPr>
        <w:t xml:space="preserve"> To consider any items which should be taken in exclusion of the press and public</w:t>
      </w:r>
      <w:r w:rsidR="002A3B5E" w:rsidRPr="00AE6890">
        <w:rPr>
          <w:rFonts w:cs="Tahoma"/>
          <w:b/>
          <w:bCs/>
        </w:rPr>
        <w:t>.</w:t>
      </w:r>
    </w:p>
    <w:p w14:paraId="19EA02E3" w14:textId="1CA6072A" w:rsidR="002C5251" w:rsidRPr="00AE6890" w:rsidRDefault="002C5251" w:rsidP="00A45D2B">
      <w:pPr>
        <w:ind w:left="567" w:right="283"/>
        <w:jc w:val="both"/>
        <w:rPr>
          <w:rFonts w:cs="Tahoma"/>
        </w:rPr>
      </w:pPr>
      <w:r w:rsidRPr="00AE6890">
        <w:rPr>
          <w:rFonts w:cs="Tahoma"/>
        </w:rPr>
        <w:t>If the Council decides to exclude the press and public it will be necessary to pass a resolution in the following terms: “That in view of the confidential nature of the business about to be transacted, to consider a resolution to exclude the Press and Public from the meeting in accordance with the Public Bodies (Admission to Meetings) Act 1960, s1, in order to discuss the item.</w:t>
      </w:r>
      <w:r w:rsidR="006561D4" w:rsidRPr="00AE6890">
        <w:rPr>
          <w:rFonts w:cs="Tahoma"/>
        </w:rPr>
        <w:t>”</w:t>
      </w:r>
      <w:r w:rsidRPr="00AE6890">
        <w:rPr>
          <w:rFonts w:cs="Tahoma"/>
        </w:rPr>
        <w:t xml:space="preserve"> A reason must be stated.</w:t>
      </w:r>
    </w:p>
    <w:p w14:paraId="551E5D0C" w14:textId="4F7C4F3A" w:rsidR="00AD73A6" w:rsidRPr="00D22C77" w:rsidRDefault="00334988" w:rsidP="00A45D2B">
      <w:pPr>
        <w:ind w:left="567" w:right="283"/>
        <w:jc w:val="both"/>
        <w:rPr>
          <w:b/>
          <w:bCs/>
        </w:rPr>
      </w:pPr>
      <w:r>
        <w:rPr>
          <w:b/>
          <w:bCs/>
        </w:rPr>
        <w:lastRenderedPageBreak/>
        <w:t>86</w:t>
      </w:r>
      <w:r w:rsidR="006561D4" w:rsidRPr="00D22C77">
        <w:rPr>
          <w:b/>
          <w:bCs/>
        </w:rPr>
        <w:t>/2</w:t>
      </w:r>
      <w:r w:rsidR="00413D32" w:rsidRPr="00D22C77">
        <w:rPr>
          <w:b/>
          <w:bCs/>
        </w:rPr>
        <w:t>5</w:t>
      </w:r>
      <w:r w:rsidR="006561D4" w:rsidRPr="00D22C77">
        <w:rPr>
          <w:b/>
          <w:bCs/>
        </w:rPr>
        <w:t xml:space="preserve"> </w:t>
      </w:r>
      <w:r w:rsidR="00AD73A6" w:rsidRPr="00D22C77">
        <w:rPr>
          <w:b/>
          <w:bCs/>
        </w:rPr>
        <w:t>To agree any variations of order of business</w:t>
      </w:r>
      <w:r w:rsidR="002A3B5E" w:rsidRPr="00D22C77">
        <w:rPr>
          <w:b/>
          <w:bCs/>
        </w:rPr>
        <w:t>.</w:t>
      </w:r>
    </w:p>
    <w:p w14:paraId="3AE1614E" w14:textId="77777777" w:rsidR="006561D4" w:rsidRPr="00D22C77" w:rsidRDefault="006561D4" w:rsidP="00A45D2B">
      <w:pPr>
        <w:ind w:left="567" w:right="283"/>
        <w:jc w:val="both"/>
      </w:pPr>
    </w:p>
    <w:p w14:paraId="51B846B6" w14:textId="4EC3ABC2" w:rsidR="006561D4" w:rsidRDefault="00334988" w:rsidP="00A45D2B">
      <w:pPr>
        <w:ind w:left="567" w:right="283"/>
        <w:jc w:val="both"/>
        <w:rPr>
          <w:b/>
          <w:bCs/>
        </w:rPr>
      </w:pPr>
      <w:r>
        <w:rPr>
          <w:b/>
          <w:bCs/>
        </w:rPr>
        <w:t>87</w:t>
      </w:r>
      <w:r w:rsidR="006561D4" w:rsidRPr="00D22C77">
        <w:rPr>
          <w:b/>
          <w:bCs/>
        </w:rPr>
        <w:t>/2</w:t>
      </w:r>
      <w:r w:rsidR="00413D32" w:rsidRPr="00D22C77">
        <w:rPr>
          <w:b/>
          <w:bCs/>
        </w:rPr>
        <w:t>5</w:t>
      </w:r>
      <w:r w:rsidR="006561D4" w:rsidRPr="00D22C77">
        <w:rPr>
          <w:b/>
          <w:bCs/>
        </w:rPr>
        <w:t xml:space="preserve"> </w:t>
      </w:r>
      <w:bookmarkStart w:id="1" w:name="_Hlk158624053"/>
      <w:r w:rsidR="006561D4" w:rsidRPr="00D22C77">
        <w:rPr>
          <w:b/>
          <w:bCs/>
        </w:rPr>
        <w:t xml:space="preserve">To read and consider the Minutes of the Meeting of Temple Normanton Parish Council held on Monday </w:t>
      </w:r>
      <w:r w:rsidR="00A24569">
        <w:rPr>
          <w:b/>
          <w:bCs/>
        </w:rPr>
        <w:t>6</w:t>
      </w:r>
      <w:r w:rsidR="00A24569" w:rsidRPr="00A24569">
        <w:rPr>
          <w:b/>
          <w:bCs/>
          <w:vertAlign w:val="superscript"/>
        </w:rPr>
        <w:t>th</w:t>
      </w:r>
      <w:r w:rsidR="00A24569">
        <w:rPr>
          <w:b/>
          <w:bCs/>
        </w:rPr>
        <w:t xml:space="preserve"> October</w:t>
      </w:r>
      <w:r w:rsidR="00C0581C" w:rsidRPr="00D22C77">
        <w:rPr>
          <w:b/>
          <w:bCs/>
        </w:rPr>
        <w:t xml:space="preserve"> </w:t>
      </w:r>
      <w:r w:rsidR="00DA2271" w:rsidRPr="00D22C77">
        <w:rPr>
          <w:b/>
          <w:bCs/>
        </w:rPr>
        <w:t>2025</w:t>
      </w:r>
      <w:r w:rsidR="006561D4" w:rsidRPr="00D22C77">
        <w:rPr>
          <w:b/>
          <w:bCs/>
        </w:rPr>
        <w:t xml:space="preserve">. </w:t>
      </w:r>
    </w:p>
    <w:p w14:paraId="15F1FC30" w14:textId="69B44D90" w:rsidR="006561D4" w:rsidRPr="00D22C77" w:rsidRDefault="006561D4" w:rsidP="00A45D2B">
      <w:pPr>
        <w:ind w:left="567" w:right="283"/>
        <w:jc w:val="both"/>
      </w:pPr>
      <w:r w:rsidRPr="00D22C77">
        <w:t>Copies have been circulated to each Member with the summons to attend the meeting; the Minutes may be taken as read.</w:t>
      </w:r>
    </w:p>
    <w:bookmarkEnd w:id="1"/>
    <w:p w14:paraId="0F8F6FFD" w14:textId="77777777" w:rsidR="00443FC4" w:rsidRPr="00220E7E" w:rsidRDefault="00443FC4" w:rsidP="00A45D2B">
      <w:pPr>
        <w:ind w:left="567" w:right="283"/>
        <w:jc w:val="both"/>
        <w:rPr>
          <w:highlight w:val="yellow"/>
        </w:rPr>
      </w:pPr>
    </w:p>
    <w:p w14:paraId="48C68451" w14:textId="6D203AB0" w:rsidR="006561D4" w:rsidRPr="00D22C77" w:rsidRDefault="00334988" w:rsidP="00A45D2B">
      <w:pPr>
        <w:ind w:left="567" w:right="283"/>
        <w:jc w:val="both"/>
        <w:rPr>
          <w:b/>
          <w:bCs/>
        </w:rPr>
      </w:pPr>
      <w:r>
        <w:rPr>
          <w:b/>
          <w:bCs/>
        </w:rPr>
        <w:t>88</w:t>
      </w:r>
      <w:r w:rsidR="006561D4" w:rsidRPr="00D22C77">
        <w:rPr>
          <w:b/>
          <w:bCs/>
        </w:rPr>
        <w:t>/2</w:t>
      </w:r>
      <w:r w:rsidR="00DD324A" w:rsidRPr="00D22C77">
        <w:rPr>
          <w:b/>
          <w:bCs/>
        </w:rPr>
        <w:t>5</w:t>
      </w:r>
      <w:r w:rsidR="006561D4" w:rsidRPr="00D22C77">
        <w:rPr>
          <w:b/>
          <w:bCs/>
        </w:rPr>
        <w:t xml:space="preserve"> To receive and consider additional agenda items in the order in which they have been notified:</w:t>
      </w:r>
    </w:p>
    <w:p w14:paraId="4A2B304E" w14:textId="77777777" w:rsidR="006A041D" w:rsidRPr="00220E7E" w:rsidRDefault="006A041D" w:rsidP="2E705A05">
      <w:pPr>
        <w:ind w:right="283"/>
        <w:jc w:val="both"/>
        <w:rPr>
          <w:b/>
          <w:bCs/>
          <w:highlight w:val="yellow"/>
        </w:rPr>
      </w:pPr>
    </w:p>
    <w:p w14:paraId="5C517F6C" w14:textId="7A90A397" w:rsidR="007647F0" w:rsidRDefault="00765E57" w:rsidP="007647F0">
      <w:pPr>
        <w:pStyle w:val="BodyText"/>
        <w:numPr>
          <w:ilvl w:val="3"/>
          <w:numId w:val="18"/>
        </w:numPr>
        <w:spacing w:before="0"/>
        <w:ind w:left="1494" w:right="283"/>
        <w:jc w:val="both"/>
        <w:rPr>
          <w:rFonts w:cs="Tahoma"/>
          <w:sz w:val="22"/>
          <w:szCs w:val="22"/>
        </w:rPr>
      </w:pPr>
      <w:bookmarkStart w:id="2" w:name="_Hlk151976869"/>
      <w:r w:rsidRPr="00742225">
        <w:rPr>
          <w:rFonts w:cs="Tahoma"/>
          <w:sz w:val="22"/>
          <w:szCs w:val="22"/>
        </w:rPr>
        <w:t xml:space="preserve">To receive an update on </w:t>
      </w:r>
      <w:r w:rsidR="000C55D8" w:rsidRPr="00742225">
        <w:rPr>
          <w:rFonts w:cs="Tahoma"/>
          <w:sz w:val="22"/>
          <w:szCs w:val="22"/>
        </w:rPr>
        <w:t>miner’s</w:t>
      </w:r>
      <w:r w:rsidRPr="00742225">
        <w:rPr>
          <w:rFonts w:cs="Tahoma"/>
          <w:sz w:val="22"/>
          <w:szCs w:val="22"/>
        </w:rPr>
        <w:t xml:space="preserve"> memorial </w:t>
      </w:r>
      <w:r w:rsidR="00A27B15" w:rsidRPr="00742225">
        <w:rPr>
          <w:rFonts w:cs="Tahoma"/>
          <w:sz w:val="22"/>
          <w:szCs w:val="22"/>
        </w:rPr>
        <w:t>–</w:t>
      </w:r>
      <w:r w:rsidRPr="00742225">
        <w:rPr>
          <w:rFonts w:cs="Tahoma"/>
          <w:sz w:val="22"/>
          <w:szCs w:val="22"/>
        </w:rPr>
        <w:t xml:space="preserve"> </w:t>
      </w:r>
      <w:r w:rsidR="00A27B15" w:rsidRPr="00742225">
        <w:rPr>
          <w:rFonts w:cs="Tahoma"/>
          <w:sz w:val="22"/>
          <w:szCs w:val="22"/>
        </w:rPr>
        <w:t>Councillor item</w:t>
      </w:r>
      <w:r w:rsidR="00441E5A" w:rsidRPr="00742225">
        <w:rPr>
          <w:rFonts w:cs="Tahoma"/>
          <w:sz w:val="22"/>
          <w:szCs w:val="22"/>
        </w:rPr>
        <w:t>.</w:t>
      </w:r>
    </w:p>
    <w:p w14:paraId="40D9AE9D" w14:textId="1BC7EAD0" w:rsidR="00066E55" w:rsidRDefault="00066E55" w:rsidP="007647F0">
      <w:pPr>
        <w:pStyle w:val="BodyText"/>
        <w:numPr>
          <w:ilvl w:val="3"/>
          <w:numId w:val="18"/>
        </w:numPr>
        <w:spacing w:before="0"/>
        <w:ind w:left="1494" w:right="283"/>
        <w:jc w:val="both"/>
        <w:rPr>
          <w:rFonts w:cs="Tahoma"/>
          <w:sz w:val="22"/>
          <w:szCs w:val="22"/>
        </w:rPr>
      </w:pPr>
      <w:r>
        <w:rPr>
          <w:rFonts w:cs="Tahoma"/>
          <w:sz w:val="22"/>
          <w:szCs w:val="22"/>
        </w:rPr>
        <w:t xml:space="preserve">To </w:t>
      </w:r>
      <w:r w:rsidR="00540982">
        <w:rPr>
          <w:rFonts w:cs="Tahoma"/>
          <w:sz w:val="22"/>
          <w:szCs w:val="22"/>
        </w:rPr>
        <w:t xml:space="preserve">appoint </w:t>
      </w:r>
      <w:r w:rsidR="002B52C4">
        <w:rPr>
          <w:rFonts w:cs="Tahoma"/>
          <w:sz w:val="22"/>
          <w:szCs w:val="22"/>
        </w:rPr>
        <w:t xml:space="preserve">elected </w:t>
      </w:r>
      <w:r w:rsidR="00CD1CE0">
        <w:rPr>
          <w:rFonts w:cs="Tahoma"/>
          <w:sz w:val="22"/>
          <w:szCs w:val="22"/>
        </w:rPr>
        <w:t>member</w:t>
      </w:r>
      <w:r w:rsidR="002B52C4">
        <w:rPr>
          <w:rFonts w:cs="Tahoma"/>
          <w:sz w:val="22"/>
          <w:szCs w:val="22"/>
        </w:rPr>
        <w:t>s and pu</w:t>
      </w:r>
      <w:r w:rsidR="003174C4">
        <w:rPr>
          <w:rFonts w:cs="Tahoma"/>
          <w:sz w:val="22"/>
          <w:szCs w:val="22"/>
        </w:rPr>
        <w:t>blic members</w:t>
      </w:r>
      <w:r w:rsidR="00CD1CE0">
        <w:rPr>
          <w:rFonts w:cs="Tahoma"/>
          <w:sz w:val="22"/>
          <w:szCs w:val="22"/>
        </w:rPr>
        <w:t xml:space="preserve"> to miner memorial </w:t>
      </w:r>
      <w:r w:rsidR="00964A78">
        <w:rPr>
          <w:rFonts w:cs="Tahoma"/>
          <w:sz w:val="22"/>
          <w:szCs w:val="22"/>
        </w:rPr>
        <w:t xml:space="preserve">working group </w:t>
      </w:r>
      <w:r w:rsidR="003174C4">
        <w:rPr>
          <w:rFonts w:cs="Tahoma"/>
          <w:sz w:val="22"/>
          <w:szCs w:val="22"/>
        </w:rPr>
        <w:t>–</w:t>
      </w:r>
      <w:r w:rsidR="00964A78">
        <w:rPr>
          <w:rFonts w:cs="Tahoma"/>
          <w:sz w:val="22"/>
          <w:szCs w:val="22"/>
        </w:rPr>
        <w:t xml:space="preserve"> </w:t>
      </w:r>
      <w:r w:rsidR="003174C4">
        <w:rPr>
          <w:rFonts w:cs="Tahoma"/>
          <w:sz w:val="22"/>
          <w:szCs w:val="22"/>
        </w:rPr>
        <w:t xml:space="preserve">verbal report. </w:t>
      </w:r>
    </w:p>
    <w:p w14:paraId="232E53F0" w14:textId="22F928B7" w:rsidR="00FB65E7" w:rsidRDefault="00FB65E7" w:rsidP="007647F0">
      <w:pPr>
        <w:pStyle w:val="BodyText"/>
        <w:numPr>
          <w:ilvl w:val="3"/>
          <w:numId w:val="18"/>
        </w:numPr>
        <w:spacing w:before="0"/>
        <w:ind w:left="1494" w:right="283"/>
        <w:jc w:val="both"/>
        <w:rPr>
          <w:rFonts w:cs="Tahoma"/>
          <w:sz w:val="22"/>
          <w:szCs w:val="22"/>
        </w:rPr>
      </w:pPr>
      <w:r>
        <w:rPr>
          <w:rFonts w:cs="Tahoma"/>
          <w:sz w:val="22"/>
          <w:szCs w:val="22"/>
        </w:rPr>
        <w:t xml:space="preserve">To </w:t>
      </w:r>
      <w:r w:rsidR="00A84B35">
        <w:rPr>
          <w:rFonts w:cs="Tahoma"/>
          <w:sz w:val="22"/>
          <w:szCs w:val="22"/>
        </w:rPr>
        <w:t xml:space="preserve">discuss response received from </w:t>
      </w:r>
      <w:proofErr w:type="gramStart"/>
      <w:r w:rsidR="00A84B35">
        <w:rPr>
          <w:rFonts w:cs="Tahoma"/>
          <w:sz w:val="22"/>
          <w:szCs w:val="22"/>
        </w:rPr>
        <w:t>North East</w:t>
      </w:r>
      <w:proofErr w:type="gramEnd"/>
      <w:r w:rsidR="00A84B35">
        <w:rPr>
          <w:rFonts w:cs="Tahoma"/>
          <w:sz w:val="22"/>
          <w:szCs w:val="22"/>
        </w:rPr>
        <w:t xml:space="preserve"> Derbyshire DC regarding</w:t>
      </w:r>
      <w:r w:rsidR="00900EFA">
        <w:rPr>
          <w:rFonts w:cs="Tahoma"/>
          <w:sz w:val="22"/>
          <w:szCs w:val="22"/>
        </w:rPr>
        <w:t xml:space="preserve"> annual</w:t>
      </w:r>
      <w:r w:rsidR="00A84B35">
        <w:rPr>
          <w:rFonts w:cs="Tahoma"/>
          <w:sz w:val="22"/>
          <w:szCs w:val="22"/>
        </w:rPr>
        <w:t xml:space="preserve"> Cemetery</w:t>
      </w:r>
      <w:r w:rsidR="00900EFA">
        <w:rPr>
          <w:rFonts w:cs="Tahoma"/>
          <w:sz w:val="22"/>
          <w:szCs w:val="22"/>
        </w:rPr>
        <w:t xml:space="preserve"> maintenance payment – </w:t>
      </w:r>
      <w:r w:rsidR="00BB4047">
        <w:rPr>
          <w:rFonts w:cs="Tahoma"/>
          <w:sz w:val="22"/>
          <w:szCs w:val="22"/>
        </w:rPr>
        <w:t>verbal</w:t>
      </w:r>
      <w:r w:rsidR="00900EFA">
        <w:rPr>
          <w:rFonts w:cs="Tahoma"/>
          <w:sz w:val="22"/>
          <w:szCs w:val="22"/>
        </w:rPr>
        <w:t xml:space="preserve"> report.</w:t>
      </w:r>
    </w:p>
    <w:p w14:paraId="1B380923" w14:textId="342B84FF" w:rsidR="00900EFA" w:rsidRDefault="00570603" w:rsidP="007647F0">
      <w:pPr>
        <w:pStyle w:val="BodyText"/>
        <w:numPr>
          <w:ilvl w:val="3"/>
          <w:numId w:val="18"/>
        </w:numPr>
        <w:spacing w:before="0"/>
        <w:ind w:left="1494" w:right="283"/>
        <w:jc w:val="both"/>
        <w:rPr>
          <w:rFonts w:cs="Tahoma"/>
          <w:sz w:val="22"/>
          <w:szCs w:val="22"/>
        </w:rPr>
      </w:pPr>
      <w:r>
        <w:rPr>
          <w:rFonts w:cs="Tahoma"/>
          <w:sz w:val="22"/>
          <w:szCs w:val="22"/>
        </w:rPr>
        <w:t>To discuss</w:t>
      </w:r>
      <w:r w:rsidR="00F97F7A">
        <w:rPr>
          <w:rFonts w:cs="Tahoma"/>
          <w:sz w:val="22"/>
          <w:szCs w:val="22"/>
        </w:rPr>
        <w:t xml:space="preserve"> sign for Corbriggs to make it safer for </w:t>
      </w:r>
      <w:r w:rsidR="00E14865">
        <w:rPr>
          <w:rFonts w:cs="Tahoma"/>
          <w:sz w:val="22"/>
          <w:szCs w:val="22"/>
        </w:rPr>
        <w:t>horse riders</w:t>
      </w:r>
      <w:r w:rsidR="00177429">
        <w:rPr>
          <w:rFonts w:cs="Tahoma"/>
          <w:sz w:val="22"/>
          <w:szCs w:val="22"/>
        </w:rPr>
        <w:t xml:space="preserve"> -</w:t>
      </w:r>
      <w:r w:rsidR="00E14865">
        <w:rPr>
          <w:rFonts w:cs="Tahoma"/>
          <w:sz w:val="22"/>
          <w:szCs w:val="22"/>
        </w:rPr>
        <w:t xml:space="preserve"> Councillor item. </w:t>
      </w:r>
    </w:p>
    <w:p w14:paraId="318E2AF8" w14:textId="0EF50B03" w:rsidR="00F523CC" w:rsidRDefault="00F523CC" w:rsidP="007647F0">
      <w:pPr>
        <w:pStyle w:val="BodyText"/>
        <w:numPr>
          <w:ilvl w:val="3"/>
          <w:numId w:val="18"/>
        </w:numPr>
        <w:spacing w:before="0"/>
        <w:ind w:left="1494" w:right="283"/>
        <w:jc w:val="both"/>
        <w:rPr>
          <w:rFonts w:cs="Tahoma"/>
          <w:sz w:val="22"/>
          <w:szCs w:val="22"/>
        </w:rPr>
      </w:pPr>
      <w:r>
        <w:rPr>
          <w:rFonts w:cs="Tahoma"/>
          <w:sz w:val="22"/>
          <w:szCs w:val="22"/>
        </w:rPr>
        <w:t xml:space="preserve">To discuss </w:t>
      </w:r>
      <w:r w:rsidR="00177429">
        <w:rPr>
          <w:rFonts w:cs="Tahoma"/>
          <w:sz w:val="22"/>
          <w:szCs w:val="22"/>
        </w:rPr>
        <w:t xml:space="preserve">pedestrian crossing on Chesterfield Road – Councillor item. </w:t>
      </w:r>
    </w:p>
    <w:p w14:paraId="4245387D" w14:textId="33EFAD19" w:rsidR="004510CB" w:rsidRPr="00742225" w:rsidRDefault="004510CB" w:rsidP="007647F0">
      <w:pPr>
        <w:pStyle w:val="BodyText"/>
        <w:numPr>
          <w:ilvl w:val="3"/>
          <w:numId w:val="18"/>
        </w:numPr>
        <w:spacing w:before="0"/>
        <w:ind w:left="1494" w:right="283"/>
        <w:jc w:val="both"/>
        <w:rPr>
          <w:rFonts w:cs="Tahoma"/>
          <w:sz w:val="22"/>
          <w:szCs w:val="22"/>
        </w:rPr>
      </w:pPr>
      <w:r>
        <w:rPr>
          <w:rFonts w:cs="Tahoma"/>
          <w:sz w:val="22"/>
          <w:szCs w:val="22"/>
        </w:rPr>
        <w:t xml:space="preserve">To discuss </w:t>
      </w:r>
      <w:r w:rsidR="00B138CA">
        <w:rPr>
          <w:rFonts w:cs="Tahoma"/>
          <w:sz w:val="22"/>
          <w:szCs w:val="22"/>
        </w:rPr>
        <w:t>Temple Normanton Church – Councillor item.</w:t>
      </w:r>
    </w:p>
    <w:p w14:paraId="1055C9B3" w14:textId="464C714E" w:rsidR="007647F0" w:rsidRPr="00334988" w:rsidRDefault="007647F0" w:rsidP="00334988">
      <w:pPr>
        <w:pStyle w:val="BodyText"/>
        <w:spacing w:before="0"/>
        <w:ind w:left="0" w:right="283" w:firstLine="0"/>
        <w:jc w:val="both"/>
        <w:rPr>
          <w:rFonts w:cs="Tahoma"/>
          <w:sz w:val="22"/>
          <w:szCs w:val="22"/>
        </w:rPr>
      </w:pPr>
    </w:p>
    <w:bookmarkEnd w:id="2"/>
    <w:p w14:paraId="58038345" w14:textId="05C79EC1" w:rsidR="006561D4" w:rsidRPr="009711B8" w:rsidRDefault="00334988" w:rsidP="00A45D2B">
      <w:pPr>
        <w:pStyle w:val="BodyText"/>
        <w:spacing w:before="0"/>
        <w:ind w:right="283"/>
        <w:jc w:val="both"/>
        <w:rPr>
          <w:rFonts w:cs="Tahoma"/>
          <w:b/>
          <w:bCs/>
          <w:sz w:val="22"/>
          <w:szCs w:val="22"/>
        </w:rPr>
      </w:pPr>
      <w:r>
        <w:rPr>
          <w:rFonts w:cs="Tahoma"/>
          <w:b/>
          <w:bCs/>
          <w:sz w:val="22"/>
          <w:szCs w:val="22"/>
        </w:rPr>
        <w:t>89</w:t>
      </w:r>
      <w:r w:rsidR="006561D4" w:rsidRPr="009711B8">
        <w:rPr>
          <w:rFonts w:cs="Tahoma"/>
          <w:b/>
          <w:bCs/>
          <w:sz w:val="22"/>
          <w:szCs w:val="22"/>
        </w:rPr>
        <w:t>/2</w:t>
      </w:r>
      <w:r w:rsidR="00DD324A" w:rsidRPr="009711B8">
        <w:rPr>
          <w:rFonts w:cs="Tahoma"/>
          <w:b/>
          <w:bCs/>
          <w:sz w:val="22"/>
          <w:szCs w:val="22"/>
        </w:rPr>
        <w:t>5</w:t>
      </w:r>
      <w:r w:rsidR="006561D4" w:rsidRPr="009711B8">
        <w:rPr>
          <w:rFonts w:cs="Tahoma"/>
          <w:b/>
          <w:bCs/>
          <w:sz w:val="22"/>
          <w:szCs w:val="22"/>
        </w:rPr>
        <w:t xml:space="preserve"> To ratify the signing of orders for payment</w:t>
      </w:r>
      <w:r w:rsidR="002A3B5E" w:rsidRPr="009711B8">
        <w:rPr>
          <w:rFonts w:cs="Tahoma"/>
          <w:b/>
          <w:bCs/>
          <w:sz w:val="22"/>
          <w:szCs w:val="22"/>
        </w:rPr>
        <w:t>.</w:t>
      </w:r>
      <w:r w:rsidR="00D46955" w:rsidRPr="009711B8">
        <w:rPr>
          <w:rFonts w:cs="Tahoma"/>
          <w:b/>
          <w:bCs/>
          <w:sz w:val="22"/>
          <w:szCs w:val="22"/>
        </w:rPr>
        <w:t xml:space="preserve"> </w:t>
      </w:r>
    </w:p>
    <w:p w14:paraId="5739FE1E" w14:textId="6D5F0AE7" w:rsidR="006561D4" w:rsidRPr="00220E7E" w:rsidRDefault="006561D4" w:rsidP="00833203">
      <w:pPr>
        <w:pStyle w:val="BodyText"/>
        <w:spacing w:before="0"/>
        <w:ind w:left="993" w:right="283"/>
        <w:rPr>
          <w:rFonts w:cs="Tahoma"/>
          <w:sz w:val="22"/>
          <w:szCs w:val="22"/>
          <w:highlight w:val="yellow"/>
        </w:rPr>
      </w:pPr>
    </w:p>
    <w:p w14:paraId="7498EEC2" w14:textId="2456F283" w:rsidR="00AD73A6" w:rsidRPr="00773236" w:rsidRDefault="00AD73A6" w:rsidP="00833203">
      <w:pPr>
        <w:pStyle w:val="BodyText"/>
        <w:numPr>
          <w:ilvl w:val="0"/>
          <w:numId w:val="20"/>
        </w:numPr>
        <w:spacing w:before="0"/>
        <w:ind w:left="993" w:right="283"/>
        <w:rPr>
          <w:rFonts w:cs="Tahoma"/>
          <w:iCs/>
          <w:sz w:val="22"/>
          <w:szCs w:val="22"/>
        </w:rPr>
      </w:pPr>
      <w:r w:rsidRPr="00773236">
        <w:rPr>
          <w:rFonts w:cs="Tahoma"/>
          <w:sz w:val="22"/>
          <w:szCs w:val="22"/>
        </w:rPr>
        <w:t>To authorise accounts for paymen</w:t>
      </w:r>
      <w:r w:rsidR="000F552E" w:rsidRPr="00773236">
        <w:rPr>
          <w:rFonts w:cs="Tahoma"/>
          <w:sz w:val="22"/>
          <w:szCs w:val="22"/>
        </w:rPr>
        <w:t>t</w:t>
      </w:r>
      <w:r w:rsidRPr="00773236">
        <w:rPr>
          <w:rFonts w:cs="Tahoma"/>
          <w:sz w:val="22"/>
          <w:szCs w:val="22"/>
        </w:rPr>
        <w:t xml:space="preserve">: </w:t>
      </w:r>
    </w:p>
    <w:p w14:paraId="47DD88D5" w14:textId="77777777" w:rsidR="00BE36EC" w:rsidRPr="00773236" w:rsidRDefault="00BE36EC" w:rsidP="00BE36EC">
      <w:pPr>
        <w:pStyle w:val="ListParagraph"/>
        <w:widowControl/>
        <w:autoSpaceDE/>
        <w:autoSpaceDN/>
        <w:ind w:left="993" w:right="283" w:firstLine="0"/>
        <w:contextualSpacing/>
        <w:rPr>
          <w:rFonts w:cs="Tahoma"/>
          <w:iCs/>
        </w:rPr>
      </w:pPr>
    </w:p>
    <w:p w14:paraId="5CDAADFA" w14:textId="0ACC8EFF" w:rsidR="006A041D" w:rsidRDefault="00FA494C" w:rsidP="00833203">
      <w:pPr>
        <w:pStyle w:val="ListParagraph"/>
        <w:widowControl/>
        <w:numPr>
          <w:ilvl w:val="0"/>
          <w:numId w:val="22"/>
        </w:numPr>
        <w:autoSpaceDE/>
        <w:autoSpaceDN/>
        <w:ind w:left="993" w:right="283"/>
        <w:contextualSpacing/>
        <w:rPr>
          <w:rFonts w:cs="Tahoma"/>
          <w:iCs/>
        </w:rPr>
      </w:pPr>
      <w:r>
        <w:rPr>
          <w:rFonts w:cs="Tahoma"/>
          <w:iCs/>
        </w:rPr>
        <w:t>Mrs K Walker – Clerks salary Sept 25</w:t>
      </w:r>
      <w:r>
        <w:rPr>
          <w:rFonts w:cs="Tahoma"/>
          <w:iCs/>
        </w:rPr>
        <w:tab/>
      </w:r>
      <w:r>
        <w:rPr>
          <w:rFonts w:cs="Tahoma"/>
          <w:iCs/>
        </w:rPr>
        <w:tab/>
      </w:r>
      <w:r>
        <w:rPr>
          <w:rFonts w:cs="Tahoma"/>
          <w:iCs/>
        </w:rPr>
        <w:tab/>
        <w:t>£285.60</w:t>
      </w:r>
    </w:p>
    <w:p w14:paraId="7FF3C537" w14:textId="2869B03C" w:rsidR="00FA494C" w:rsidRDefault="00CF3489" w:rsidP="00833203">
      <w:pPr>
        <w:pStyle w:val="ListParagraph"/>
        <w:widowControl/>
        <w:numPr>
          <w:ilvl w:val="0"/>
          <w:numId w:val="22"/>
        </w:numPr>
        <w:autoSpaceDE/>
        <w:autoSpaceDN/>
        <w:ind w:left="993" w:right="283"/>
        <w:contextualSpacing/>
        <w:rPr>
          <w:rFonts w:cs="Tahoma"/>
          <w:iCs/>
        </w:rPr>
      </w:pPr>
      <w:r>
        <w:rPr>
          <w:rFonts w:cs="Tahoma"/>
          <w:iCs/>
        </w:rPr>
        <w:t>Unity Bank – Monthly bank charge Sept 25</w:t>
      </w:r>
      <w:r>
        <w:rPr>
          <w:rFonts w:cs="Tahoma"/>
          <w:iCs/>
        </w:rPr>
        <w:tab/>
      </w:r>
      <w:r>
        <w:rPr>
          <w:rFonts w:cs="Tahoma"/>
          <w:iCs/>
        </w:rPr>
        <w:tab/>
      </w:r>
      <w:r>
        <w:rPr>
          <w:rFonts w:cs="Tahoma"/>
          <w:iCs/>
        </w:rPr>
        <w:tab/>
        <w:t>£6.00</w:t>
      </w:r>
    </w:p>
    <w:p w14:paraId="3ED8CD31" w14:textId="4767F038" w:rsidR="00CF3489" w:rsidRDefault="001E565E" w:rsidP="00833203">
      <w:pPr>
        <w:pStyle w:val="ListParagraph"/>
        <w:widowControl/>
        <w:numPr>
          <w:ilvl w:val="0"/>
          <w:numId w:val="22"/>
        </w:numPr>
        <w:autoSpaceDE/>
        <w:autoSpaceDN/>
        <w:ind w:left="993" w:right="283"/>
        <w:contextualSpacing/>
        <w:rPr>
          <w:rFonts w:cs="Tahoma"/>
          <w:iCs/>
        </w:rPr>
      </w:pPr>
      <w:proofErr w:type="spellStart"/>
      <w:r>
        <w:rPr>
          <w:rFonts w:cs="Tahoma"/>
          <w:iCs/>
        </w:rPr>
        <w:t>Waterplus</w:t>
      </w:r>
      <w:proofErr w:type="spellEnd"/>
      <w:r>
        <w:rPr>
          <w:rFonts w:cs="Tahoma"/>
          <w:iCs/>
        </w:rPr>
        <w:t xml:space="preserve"> – Allotment water rates </w:t>
      </w:r>
      <w:r>
        <w:rPr>
          <w:rFonts w:cs="Tahoma"/>
          <w:iCs/>
        </w:rPr>
        <w:tab/>
      </w:r>
      <w:r>
        <w:rPr>
          <w:rFonts w:cs="Tahoma"/>
          <w:iCs/>
        </w:rPr>
        <w:tab/>
      </w:r>
      <w:r>
        <w:rPr>
          <w:rFonts w:cs="Tahoma"/>
          <w:iCs/>
        </w:rPr>
        <w:tab/>
      </w:r>
      <w:r>
        <w:rPr>
          <w:rFonts w:cs="Tahoma"/>
          <w:iCs/>
        </w:rPr>
        <w:tab/>
        <w:t>£117.44</w:t>
      </w:r>
    </w:p>
    <w:p w14:paraId="777CDF37" w14:textId="6E68E452" w:rsidR="001E565E" w:rsidRDefault="000846A8" w:rsidP="00833203">
      <w:pPr>
        <w:pStyle w:val="ListParagraph"/>
        <w:widowControl/>
        <w:numPr>
          <w:ilvl w:val="0"/>
          <w:numId w:val="22"/>
        </w:numPr>
        <w:autoSpaceDE/>
        <w:autoSpaceDN/>
        <w:ind w:left="993" w:right="283"/>
        <w:contextualSpacing/>
        <w:rPr>
          <w:rFonts w:cs="Tahoma"/>
          <w:iCs/>
        </w:rPr>
      </w:pPr>
      <w:r>
        <w:rPr>
          <w:rFonts w:cs="Tahoma"/>
          <w:iCs/>
        </w:rPr>
        <w:t xml:space="preserve">JS Marriot &amp; Co Accountants </w:t>
      </w:r>
      <w:r w:rsidR="0066066F">
        <w:rPr>
          <w:rFonts w:cs="Tahoma"/>
          <w:iCs/>
        </w:rPr>
        <w:t>–</w:t>
      </w:r>
      <w:r>
        <w:rPr>
          <w:rFonts w:cs="Tahoma"/>
          <w:iCs/>
        </w:rPr>
        <w:t xml:space="preserve"> </w:t>
      </w:r>
      <w:r w:rsidR="0066066F">
        <w:rPr>
          <w:rFonts w:cs="Tahoma"/>
          <w:iCs/>
        </w:rPr>
        <w:t xml:space="preserve">Payroll </w:t>
      </w:r>
      <w:proofErr w:type="spellStart"/>
      <w:r w:rsidR="0066066F">
        <w:rPr>
          <w:rFonts w:cs="Tahoma"/>
          <w:iCs/>
        </w:rPr>
        <w:t>Svs</w:t>
      </w:r>
      <w:proofErr w:type="spellEnd"/>
      <w:r w:rsidR="0066066F">
        <w:rPr>
          <w:rFonts w:cs="Tahoma"/>
          <w:iCs/>
        </w:rPr>
        <w:t xml:space="preserve"> Q2</w:t>
      </w:r>
      <w:r w:rsidR="0066066F">
        <w:rPr>
          <w:rFonts w:cs="Tahoma"/>
          <w:iCs/>
        </w:rPr>
        <w:tab/>
      </w:r>
      <w:r w:rsidR="0066066F">
        <w:rPr>
          <w:rFonts w:cs="Tahoma"/>
          <w:iCs/>
        </w:rPr>
        <w:tab/>
        <w:t>£25.00</w:t>
      </w:r>
    </w:p>
    <w:p w14:paraId="6F01A0F3" w14:textId="53775E79" w:rsidR="0066066F" w:rsidRDefault="0066066F" w:rsidP="00833203">
      <w:pPr>
        <w:pStyle w:val="ListParagraph"/>
        <w:widowControl/>
        <w:numPr>
          <w:ilvl w:val="0"/>
          <w:numId w:val="22"/>
        </w:numPr>
        <w:autoSpaceDE/>
        <w:autoSpaceDN/>
        <w:ind w:left="993" w:right="283"/>
        <w:contextualSpacing/>
        <w:rPr>
          <w:rFonts w:cs="Tahoma"/>
          <w:iCs/>
        </w:rPr>
      </w:pPr>
      <w:r>
        <w:rPr>
          <w:rFonts w:cs="Tahoma"/>
          <w:iCs/>
        </w:rPr>
        <w:t>Grassmoor Community Centre – Room hire 01.09.25</w:t>
      </w:r>
      <w:r>
        <w:rPr>
          <w:rFonts w:cs="Tahoma"/>
          <w:iCs/>
        </w:rPr>
        <w:tab/>
        <w:t>£27.00</w:t>
      </w:r>
    </w:p>
    <w:p w14:paraId="5B9F0BD4" w14:textId="22A06E05" w:rsidR="0066066F" w:rsidRDefault="0057789C" w:rsidP="00833203">
      <w:pPr>
        <w:pStyle w:val="ListParagraph"/>
        <w:widowControl/>
        <w:numPr>
          <w:ilvl w:val="0"/>
          <w:numId w:val="22"/>
        </w:numPr>
        <w:autoSpaceDE/>
        <w:autoSpaceDN/>
        <w:ind w:left="993" w:right="283"/>
        <w:contextualSpacing/>
        <w:rPr>
          <w:rFonts w:cs="Tahoma"/>
          <w:iCs/>
        </w:rPr>
      </w:pPr>
      <w:r>
        <w:rPr>
          <w:rFonts w:cs="Tahoma"/>
          <w:iCs/>
        </w:rPr>
        <w:t>HMRC – Tax &amp; NI Q2</w:t>
      </w:r>
      <w:r>
        <w:rPr>
          <w:rFonts w:cs="Tahoma"/>
          <w:iCs/>
        </w:rPr>
        <w:tab/>
      </w:r>
      <w:r>
        <w:rPr>
          <w:rFonts w:cs="Tahoma"/>
          <w:iCs/>
        </w:rPr>
        <w:tab/>
      </w:r>
      <w:r>
        <w:rPr>
          <w:rFonts w:cs="Tahoma"/>
          <w:iCs/>
        </w:rPr>
        <w:tab/>
      </w:r>
      <w:r>
        <w:rPr>
          <w:rFonts w:cs="Tahoma"/>
          <w:iCs/>
        </w:rPr>
        <w:tab/>
      </w:r>
      <w:r>
        <w:rPr>
          <w:rFonts w:cs="Tahoma"/>
          <w:iCs/>
        </w:rPr>
        <w:tab/>
      </w:r>
      <w:r>
        <w:rPr>
          <w:rFonts w:cs="Tahoma"/>
          <w:iCs/>
        </w:rPr>
        <w:tab/>
        <w:t>£221.00</w:t>
      </w:r>
    </w:p>
    <w:p w14:paraId="256963AE" w14:textId="1DC5B057" w:rsidR="0057789C" w:rsidRDefault="0057789C" w:rsidP="00833203">
      <w:pPr>
        <w:pStyle w:val="ListParagraph"/>
        <w:widowControl/>
        <w:numPr>
          <w:ilvl w:val="0"/>
          <w:numId w:val="22"/>
        </w:numPr>
        <w:autoSpaceDE/>
        <w:autoSpaceDN/>
        <w:ind w:left="993" w:right="283"/>
        <w:contextualSpacing/>
        <w:rPr>
          <w:rFonts w:cs="Tahoma"/>
          <w:iCs/>
        </w:rPr>
      </w:pPr>
      <w:r>
        <w:rPr>
          <w:rFonts w:cs="Tahoma"/>
          <w:iCs/>
        </w:rPr>
        <w:t>S</w:t>
      </w:r>
      <w:r w:rsidR="009133C5">
        <w:rPr>
          <w:rFonts w:cs="Tahoma"/>
          <w:iCs/>
        </w:rPr>
        <w:t>G</w:t>
      </w:r>
      <w:r>
        <w:rPr>
          <w:rFonts w:cs="Tahoma"/>
          <w:iCs/>
        </w:rPr>
        <w:t xml:space="preserve"> Plant Services </w:t>
      </w:r>
      <w:r w:rsidR="00CD07D9">
        <w:rPr>
          <w:rFonts w:cs="Tahoma"/>
          <w:iCs/>
        </w:rPr>
        <w:t>–</w:t>
      </w:r>
      <w:r>
        <w:rPr>
          <w:rFonts w:cs="Tahoma"/>
          <w:iCs/>
        </w:rPr>
        <w:t xml:space="preserve"> </w:t>
      </w:r>
      <w:r w:rsidR="00CD07D9">
        <w:rPr>
          <w:rFonts w:cs="Tahoma"/>
          <w:iCs/>
        </w:rPr>
        <w:t>Flail hedge cutting</w:t>
      </w:r>
      <w:r w:rsidR="00CD07D9">
        <w:rPr>
          <w:rFonts w:cs="Tahoma"/>
          <w:iCs/>
        </w:rPr>
        <w:tab/>
      </w:r>
      <w:r w:rsidR="00CD07D9">
        <w:rPr>
          <w:rFonts w:cs="Tahoma"/>
          <w:iCs/>
        </w:rPr>
        <w:tab/>
      </w:r>
      <w:r w:rsidR="00CD07D9">
        <w:rPr>
          <w:rFonts w:cs="Tahoma"/>
          <w:iCs/>
        </w:rPr>
        <w:tab/>
        <w:t>£360.00</w:t>
      </w:r>
    </w:p>
    <w:p w14:paraId="18007F3C" w14:textId="08F1135F" w:rsidR="00F948AE" w:rsidRDefault="00110363" w:rsidP="00833203">
      <w:pPr>
        <w:pStyle w:val="ListParagraph"/>
        <w:widowControl/>
        <w:numPr>
          <w:ilvl w:val="0"/>
          <w:numId w:val="22"/>
        </w:numPr>
        <w:autoSpaceDE/>
        <w:autoSpaceDN/>
        <w:ind w:left="993" w:right="283"/>
        <w:contextualSpacing/>
        <w:rPr>
          <w:rFonts w:cs="Tahoma"/>
          <w:iCs/>
        </w:rPr>
      </w:pPr>
      <w:r>
        <w:rPr>
          <w:rFonts w:cs="Tahoma"/>
          <w:iCs/>
        </w:rPr>
        <w:t>Mr C F Bender – Cable ties for poppies</w:t>
      </w:r>
      <w:r>
        <w:rPr>
          <w:rFonts w:cs="Tahoma"/>
          <w:iCs/>
        </w:rPr>
        <w:tab/>
      </w:r>
      <w:r>
        <w:rPr>
          <w:rFonts w:cs="Tahoma"/>
          <w:iCs/>
        </w:rPr>
        <w:tab/>
      </w:r>
      <w:r>
        <w:rPr>
          <w:rFonts w:cs="Tahoma"/>
          <w:iCs/>
        </w:rPr>
        <w:tab/>
        <w:t>£17.</w:t>
      </w:r>
      <w:r w:rsidR="00366689">
        <w:rPr>
          <w:rFonts w:cs="Tahoma"/>
          <w:iCs/>
        </w:rPr>
        <w:t>65</w:t>
      </w:r>
    </w:p>
    <w:p w14:paraId="21C72DF2" w14:textId="148AAF09" w:rsidR="00366689" w:rsidRPr="00773236" w:rsidRDefault="00366689" w:rsidP="00833203">
      <w:pPr>
        <w:pStyle w:val="ListParagraph"/>
        <w:widowControl/>
        <w:numPr>
          <w:ilvl w:val="0"/>
          <w:numId w:val="22"/>
        </w:numPr>
        <w:autoSpaceDE/>
        <w:autoSpaceDN/>
        <w:ind w:left="993" w:right="283"/>
        <w:contextualSpacing/>
        <w:rPr>
          <w:rFonts w:cs="Tahoma"/>
          <w:iCs/>
        </w:rPr>
      </w:pPr>
      <w:r>
        <w:rPr>
          <w:rFonts w:cs="Tahoma"/>
          <w:iCs/>
        </w:rPr>
        <w:t>Mrs K L Walker – Clerks Oct salary</w:t>
      </w:r>
      <w:r>
        <w:rPr>
          <w:rFonts w:cs="Tahoma"/>
          <w:iCs/>
        </w:rPr>
        <w:tab/>
      </w:r>
      <w:r>
        <w:rPr>
          <w:rFonts w:cs="Tahoma"/>
          <w:iCs/>
        </w:rPr>
        <w:tab/>
      </w:r>
      <w:r>
        <w:rPr>
          <w:rFonts w:cs="Tahoma"/>
          <w:iCs/>
        </w:rPr>
        <w:tab/>
      </w:r>
      <w:r>
        <w:rPr>
          <w:rFonts w:cs="Tahoma"/>
          <w:iCs/>
        </w:rPr>
        <w:tab/>
        <w:t>£285.60</w:t>
      </w:r>
    </w:p>
    <w:p w14:paraId="67F76616" w14:textId="77777777" w:rsidR="00C314CD" w:rsidRPr="00220E7E" w:rsidRDefault="00C314CD" w:rsidP="00C314CD">
      <w:pPr>
        <w:widowControl/>
        <w:autoSpaceDE/>
        <w:autoSpaceDN/>
        <w:ind w:right="283"/>
        <w:contextualSpacing/>
        <w:rPr>
          <w:rFonts w:cs="Tahoma"/>
          <w:iCs/>
          <w:highlight w:val="yellow"/>
        </w:rPr>
      </w:pPr>
    </w:p>
    <w:p w14:paraId="7D9DF16D" w14:textId="77777777" w:rsidR="00D021FA" w:rsidRDefault="00A61272" w:rsidP="00A61272">
      <w:pPr>
        <w:pStyle w:val="ListParagraph"/>
        <w:widowControl/>
        <w:numPr>
          <w:ilvl w:val="0"/>
          <w:numId w:val="20"/>
        </w:numPr>
        <w:autoSpaceDE/>
        <w:autoSpaceDN/>
        <w:ind w:left="993" w:right="283" w:hanging="426"/>
        <w:contextualSpacing/>
        <w:rPr>
          <w:rFonts w:cs="Tahoma"/>
          <w:iCs/>
        </w:rPr>
      </w:pPr>
      <w:r w:rsidRPr="00773236">
        <w:rPr>
          <w:rFonts w:cs="Tahoma"/>
          <w:iCs/>
        </w:rPr>
        <w:t>To note income since last meeting</w:t>
      </w:r>
      <w:r w:rsidR="00BE36EC" w:rsidRPr="00773236">
        <w:rPr>
          <w:rFonts w:cs="Tahoma"/>
          <w:iCs/>
        </w:rPr>
        <w:t>:</w:t>
      </w:r>
      <w:r w:rsidRPr="00773236">
        <w:rPr>
          <w:rFonts w:cs="Tahoma"/>
          <w:iCs/>
        </w:rPr>
        <w:t xml:space="preserve"> </w:t>
      </w:r>
      <w:r w:rsidR="007F7A61" w:rsidRPr="00773236">
        <w:rPr>
          <w:rFonts w:cs="Tahoma"/>
          <w:iCs/>
        </w:rPr>
        <w:tab/>
      </w:r>
      <w:r w:rsidR="00922153" w:rsidRPr="00773236">
        <w:rPr>
          <w:rFonts w:cs="Tahoma"/>
          <w:iCs/>
        </w:rPr>
        <w:tab/>
      </w:r>
      <w:r w:rsidR="00922153" w:rsidRPr="00773236">
        <w:rPr>
          <w:rFonts w:cs="Tahoma"/>
          <w:iCs/>
        </w:rPr>
        <w:tab/>
      </w:r>
      <w:r w:rsidR="00922153" w:rsidRPr="00773236">
        <w:rPr>
          <w:rFonts w:cs="Tahoma"/>
          <w:iCs/>
        </w:rPr>
        <w:tab/>
      </w:r>
      <w:r w:rsidR="00922153" w:rsidRPr="00773236">
        <w:rPr>
          <w:rFonts w:cs="Tahoma"/>
          <w:iCs/>
        </w:rPr>
        <w:tab/>
      </w:r>
    </w:p>
    <w:p w14:paraId="50D50F9B" w14:textId="77777777" w:rsidR="00D021FA" w:rsidRDefault="00D021FA" w:rsidP="00D021FA">
      <w:pPr>
        <w:widowControl/>
        <w:autoSpaceDE/>
        <w:autoSpaceDN/>
        <w:ind w:right="283"/>
        <w:contextualSpacing/>
        <w:rPr>
          <w:rFonts w:cs="Tahoma"/>
          <w:iCs/>
        </w:rPr>
      </w:pPr>
    </w:p>
    <w:p w14:paraId="3479906A" w14:textId="17EFB4B9" w:rsidR="005D2A53" w:rsidRDefault="00D021FA" w:rsidP="002919D6">
      <w:pPr>
        <w:pStyle w:val="ListParagraph"/>
        <w:widowControl/>
        <w:autoSpaceDE/>
        <w:autoSpaceDN/>
        <w:ind w:left="709" w:right="283" w:firstLine="0"/>
        <w:contextualSpacing/>
        <w:rPr>
          <w:rFonts w:cs="Tahoma"/>
          <w:iCs/>
        </w:rPr>
      </w:pPr>
      <w:r w:rsidRPr="00D021FA">
        <w:rPr>
          <w:rFonts w:cs="Tahoma"/>
          <w:iCs/>
        </w:rPr>
        <w:t>•</w:t>
      </w:r>
      <w:r w:rsidRPr="00D021FA">
        <w:rPr>
          <w:rFonts w:cs="Tahoma"/>
          <w:iCs/>
        </w:rPr>
        <w:tab/>
      </w:r>
      <w:r w:rsidR="007612B2">
        <w:rPr>
          <w:rFonts w:cs="Tahoma"/>
          <w:iCs/>
        </w:rPr>
        <w:t xml:space="preserve">Allotment </w:t>
      </w:r>
      <w:r w:rsidR="00ED72EA">
        <w:rPr>
          <w:rFonts w:cs="Tahoma"/>
          <w:iCs/>
        </w:rPr>
        <w:t>–</w:t>
      </w:r>
      <w:r w:rsidR="007612B2">
        <w:rPr>
          <w:rFonts w:cs="Tahoma"/>
          <w:iCs/>
        </w:rPr>
        <w:t xml:space="preserve"> </w:t>
      </w:r>
      <w:r w:rsidR="00ED72EA">
        <w:rPr>
          <w:rFonts w:cs="Tahoma"/>
          <w:iCs/>
        </w:rPr>
        <w:t xml:space="preserve">Plot 10 annual rent </w:t>
      </w:r>
      <w:r w:rsidR="00ED72EA">
        <w:rPr>
          <w:rFonts w:cs="Tahoma"/>
          <w:iCs/>
        </w:rPr>
        <w:tab/>
      </w:r>
      <w:r w:rsidR="00ED72EA">
        <w:rPr>
          <w:rFonts w:cs="Tahoma"/>
          <w:iCs/>
        </w:rPr>
        <w:tab/>
      </w:r>
      <w:r w:rsidR="00ED72EA">
        <w:rPr>
          <w:rFonts w:cs="Tahoma"/>
          <w:iCs/>
        </w:rPr>
        <w:tab/>
      </w:r>
      <w:r w:rsidR="00ED72EA">
        <w:rPr>
          <w:rFonts w:cs="Tahoma"/>
          <w:iCs/>
        </w:rPr>
        <w:tab/>
        <w:t>£30.00</w:t>
      </w:r>
    </w:p>
    <w:p w14:paraId="3221EC72" w14:textId="631D651D" w:rsidR="00A24A2B" w:rsidRDefault="00A24A2B" w:rsidP="00A24A2B">
      <w:pPr>
        <w:pStyle w:val="ListParagraph"/>
        <w:widowControl/>
        <w:numPr>
          <w:ilvl w:val="0"/>
          <w:numId w:val="22"/>
        </w:numPr>
        <w:autoSpaceDE/>
        <w:autoSpaceDN/>
        <w:ind w:left="709" w:right="283" w:firstLine="0"/>
        <w:contextualSpacing/>
        <w:rPr>
          <w:rFonts w:cs="Tahoma"/>
          <w:iCs/>
        </w:rPr>
      </w:pPr>
      <w:r>
        <w:rPr>
          <w:rFonts w:cs="Tahoma"/>
          <w:iCs/>
        </w:rPr>
        <w:t xml:space="preserve">Allotment – Plot </w:t>
      </w:r>
      <w:r w:rsidR="0027000D">
        <w:rPr>
          <w:rFonts w:cs="Tahoma"/>
          <w:iCs/>
        </w:rPr>
        <w:t>3 annual rent</w:t>
      </w:r>
      <w:r w:rsidR="0027000D">
        <w:rPr>
          <w:rFonts w:cs="Tahoma"/>
          <w:iCs/>
        </w:rPr>
        <w:tab/>
      </w:r>
      <w:r w:rsidR="0027000D">
        <w:rPr>
          <w:rFonts w:cs="Tahoma"/>
          <w:iCs/>
        </w:rPr>
        <w:tab/>
      </w:r>
      <w:r w:rsidR="0027000D">
        <w:rPr>
          <w:rFonts w:cs="Tahoma"/>
          <w:iCs/>
        </w:rPr>
        <w:tab/>
      </w:r>
      <w:r w:rsidR="0027000D">
        <w:rPr>
          <w:rFonts w:cs="Tahoma"/>
          <w:iCs/>
        </w:rPr>
        <w:tab/>
        <w:t>£30.00</w:t>
      </w:r>
    </w:p>
    <w:p w14:paraId="62961B91" w14:textId="6AE4730B" w:rsidR="0027000D" w:rsidRDefault="0027000D" w:rsidP="00A24A2B">
      <w:pPr>
        <w:pStyle w:val="ListParagraph"/>
        <w:widowControl/>
        <w:numPr>
          <w:ilvl w:val="0"/>
          <w:numId w:val="22"/>
        </w:numPr>
        <w:autoSpaceDE/>
        <w:autoSpaceDN/>
        <w:ind w:left="709" w:right="283" w:firstLine="0"/>
        <w:contextualSpacing/>
        <w:rPr>
          <w:rFonts w:cs="Tahoma"/>
          <w:iCs/>
        </w:rPr>
      </w:pPr>
      <w:r>
        <w:rPr>
          <w:rFonts w:cs="Tahoma"/>
          <w:iCs/>
        </w:rPr>
        <w:t xml:space="preserve">Allotment – Plot 14b &amp; 20 annual rent </w:t>
      </w:r>
      <w:r>
        <w:rPr>
          <w:rFonts w:cs="Tahoma"/>
          <w:iCs/>
        </w:rPr>
        <w:tab/>
      </w:r>
      <w:r>
        <w:rPr>
          <w:rFonts w:cs="Tahoma"/>
          <w:iCs/>
        </w:rPr>
        <w:tab/>
      </w:r>
      <w:r>
        <w:rPr>
          <w:rFonts w:cs="Tahoma"/>
          <w:iCs/>
        </w:rPr>
        <w:tab/>
        <w:t>£</w:t>
      </w:r>
      <w:r w:rsidR="00F959A7">
        <w:rPr>
          <w:rFonts w:cs="Tahoma"/>
          <w:iCs/>
        </w:rPr>
        <w:t>55.00</w:t>
      </w:r>
    </w:p>
    <w:p w14:paraId="7B64DC7B" w14:textId="4DBAA3AE" w:rsidR="00F959A7" w:rsidRDefault="00F959A7" w:rsidP="00A24A2B">
      <w:pPr>
        <w:pStyle w:val="ListParagraph"/>
        <w:widowControl/>
        <w:numPr>
          <w:ilvl w:val="0"/>
          <w:numId w:val="22"/>
        </w:numPr>
        <w:autoSpaceDE/>
        <w:autoSpaceDN/>
        <w:ind w:left="709" w:right="283" w:firstLine="0"/>
        <w:contextualSpacing/>
        <w:rPr>
          <w:rFonts w:cs="Tahoma"/>
          <w:iCs/>
        </w:rPr>
      </w:pPr>
      <w:proofErr w:type="gramStart"/>
      <w:r>
        <w:rPr>
          <w:rFonts w:cs="Tahoma"/>
          <w:iCs/>
        </w:rPr>
        <w:t>North East</w:t>
      </w:r>
      <w:proofErr w:type="gramEnd"/>
      <w:r>
        <w:rPr>
          <w:rFonts w:cs="Tahoma"/>
          <w:iCs/>
        </w:rPr>
        <w:t xml:space="preserve"> Derbyshire DC – Precept</w:t>
      </w:r>
      <w:r>
        <w:rPr>
          <w:rFonts w:cs="Tahoma"/>
          <w:iCs/>
        </w:rPr>
        <w:tab/>
      </w:r>
      <w:r>
        <w:rPr>
          <w:rFonts w:cs="Tahoma"/>
          <w:iCs/>
        </w:rPr>
        <w:tab/>
      </w:r>
      <w:r>
        <w:rPr>
          <w:rFonts w:cs="Tahoma"/>
          <w:iCs/>
        </w:rPr>
        <w:tab/>
        <w:t>£8397.</w:t>
      </w:r>
      <w:r w:rsidR="00422B86">
        <w:rPr>
          <w:rFonts w:cs="Tahoma"/>
          <w:iCs/>
        </w:rPr>
        <w:t>81</w:t>
      </w:r>
    </w:p>
    <w:p w14:paraId="2F83C9E9" w14:textId="5EC66034" w:rsidR="00422B86" w:rsidRDefault="00422B86" w:rsidP="00A24A2B">
      <w:pPr>
        <w:pStyle w:val="ListParagraph"/>
        <w:widowControl/>
        <w:numPr>
          <w:ilvl w:val="0"/>
          <w:numId w:val="22"/>
        </w:numPr>
        <w:autoSpaceDE/>
        <w:autoSpaceDN/>
        <w:ind w:left="709" w:right="283" w:firstLine="0"/>
        <w:contextualSpacing/>
        <w:rPr>
          <w:rFonts w:cs="Tahoma"/>
          <w:iCs/>
        </w:rPr>
      </w:pPr>
      <w:r>
        <w:rPr>
          <w:rFonts w:cs="Tahoma"/>
          <w:iCs/>
        </w:rPr>
        <w:t xml:space="preserve">Allotment – Plot 22 annual rent </w:t>
      </w:r>
      <w:r>
        <w:rPr>
          <w:rFonts w:cs="Tahoma"/>
          <w:iCs/>
        </w:rPr>
        <w:tab/>
      </w:r>
      <w:r>
        <w:rPr>
          <w:rFonts w:cs="Tahoma"/>
          <w:iCs/>
        </w:rPr>
        <w:tab/>
      </w:r>
      <w:r>
        <w:rPr>
          <w:rFonts w:cs="Tahoma"/>
          <w:iCs/>
        </w:rPr>
        <w:tab/>
      </w:r>
      <w:r>
        <w:rPr>
          <w:rFonts w:cs="Tahoma"/>
          <w:iCs/>
        </w:rPr>
        <w:tab/>
        <w:t>£30.00</w:t>
      </w:r>
    </w:p>
    <w:p w14:paraId="7A5A4914" w14:textId="60D112A6" w:rsidR="001E565E" w:rsidRDefault="001E565E" w:rsidP="00A24A2B">
      <w:pPr>
        <w:pStyle w:val="ListParagraph"/>
        <w:widowControl/>
        <w:numPr>
          <w:ilvl w:val="0"/>
          <w:numId w:val="22"/>
        </w:numPr>
        <w:autoSpaceDE/>
        <w:autoSpaceDN/>
        <w:ind w:left="709" w:right="283" w:firstLine="0"/>
        <w:contextualSpacing/>
        <w:rPr>
          <w:rFonts w:cs="Tahoma"/>
          <w:iCs/>
        </w:rPr>
      </w:pPr>
      <w:r>
        <w:rPr>
          <w:rFonts w:cs="Tahoma"/>
          <w:iCs/>
        </w:rPr>
        <w:t>Allotment – Plot 28 annual rent</w:t>
      </w:r>
      <w:r>
        <w:rPr>
          <w:rFonts w:cs="Tahoma"/>
          <w:iCs/>
        </w:rPr>
        <w:tab/>
      </w:r>
      <w:r>
        <w:rPr>
          <w:rFonts w:cs="Tahoma"/>
          <w:iCs/>
        </w:rPr>
        <w:tab/>
      </w:r>
      <w:r>
        <w:rPr>
          <w:rFonts w:cs="Tahoma"/>
          <w:iCs/>
        </w:rPr>
        <w:tab/>
      </w:r>
      <w:r>
        <w:rPr>
          <w:rFonts w:cs="Tahoma"/>
          <w:iCs/>
        </w:rPr>
        <w:tab/>
        <w:t>£</w:t>
      </w:r>
      <w:r w:rsidR="00616A1E">
        <w:rPr>
          <w:rFonts w:cs="Tahoma"/>
          <w:iCs/>
        </w:rPr>
        <w:t>30.00</w:t>
      </w:r>
    </w:p>
    <w:p w14:paraId="057B93BE" w14:textId="2E84C370" w:rsidR="00422B86" w:rsidRDefault="00616A1E" w:rsidP="00A24A2B">
      <w:pPr>
        <w:pStyle w:val="ListParagraph"/>
        <w:widowControl/>
        <w:numPr>
          <w:ilvl w:val="0"/>
          <w:numId w:val="22"/>
        </w:numPr>
        <w:autoSpaceDE/>
        <w:autoSpaceDN/>
        <w:ind w:left="709" w:right="283" w:firstLine="0"/>
        <w:contextualSpacing/>
        <w:rPr>
          <w:rFonts w:cs="Tahoma"/>
          <w:iCs/>
        </w:rPr>
      </w:pPr>
      <w:r>
        <w:rPr>
          <w:rFonts w:cs="Tahoma"/>
          <w:iCs/>
        </w:rPr>
        <w:t>Allotment – Plot 21 annual rent</w:t>
      </w:r>
      <w:r>
        <w:rPr>
          <w:rFonts w:cs="Tahoma"/>
          <w:iCs/>
        </w:rPr>
        <w:tab/>
      </w:r>
      <w:r>
        <w:rPr>
          <w:rFonts w:cs="Tahoma"/>
          <w:iCs/>
        </w:rPr>
        <w:tab/>
      </w:r>
      <w:r>
        <w:rPr>
          <w:rFonts w:cs="Tahoma"/>
          <w:iCs/>
        </w:rPr>
        <w:tab/>
      </w:r>
      <w:r>
        <w:rPr>
          <w:rFonts w:cs="Tahoma"/>
          <w:iCs/>
        </w:rPr>
        <w:tab/>
        <w:t>£30.00</w:t>
      </w:r>
    </w:p>
    <w:p w14:paraId="5E1A3045" w14:textId="44E45BB9" w:rsidR="00616A1E" w:rsidRDefault="009133C5" w:rsidP="00A24A2B">
      <w:pPr>
        <w:pStyle w:val="ListParagraph"/>
        <w:widowControl/>
        <w:numPr>
          <w:ilvl w:val="0"/>
          <w:numId w:val="22"/>
        </w:numPr>
        <w:autoSpaceDE/>
        <w:autoSpaceDN/>
        <w:ind w:left="709" w:right="283" w:firstLine="0"/>
        <w:contextualSpacing/>
        <w:rPr>
          <w:rFonts w:cs="Tahoma"/>
          <w:iCs/>
        </w:rPr>
      </w:pPr>
      <w:r>
        <w:rPr>
          <w:rFonts w:cs="Tahoma"/>
          <w:iCs/>
        </w:rPr>
        <w:t xml:space="preserve">Allotment – Plot </w:t>
      </w:r>
      <w:r w:rsidR="006B3FFB">
        <w:rPr>
          <w:rFonts w:cs="Tahoma"/>
          <w:iCs/>
        </w:rPr>
        <w:t xml:space="preserve">7 annual rent </w:t>
      </w:r>
      <w:r w:rsidR="006B3FFB">
        <w:rPr>
          <w:rFonts w:cs="Tahoma"/>
          <w:iCs/>
        </w:rPr>
        <w:tab/>
      </w:r>
      <w:r w:rsidR="006B3FFB">
        <w:rPr>
          <w:rFonts w:cs="Tahoma"/>
          <w:iCs/>
        </w:rPr>
        <w:tab/>
      </w:r>
      <w:r w:rsidR="006B3FFB">
        <w:rPr>
          <w:rFonts w:cs="Tahoma"/>
          <w:iCs/>
        </w:rPr>
        <w:tab/>
      </w:r>
      <w:r w:rsidR="006B3FFB">
        <w:rPr>
          <w:rFonts w:cs="Tahoma"/>
          <w:iCs/>
        </w:rPr>
        <w:tab/>
        <w:t>£35.00</w:t>
      </w:r>
    </w:p>
    <w:p w14:paraId="13F2C2B2" w14:textId="57CAFE18" w:rsidR="006B3FFB" w:rsidRDefault="006B3FFB" w:rsidP="00A24A2B">
      <w:pPr>
        <w:pStyle w:val="ListParagraph"/>
        <w:widowControl/>
        <w:numPr>
          <w:ilvl w:val="0"/>
          <w:numId w:val="22"/>
        </w:numPr>
        <w:autoSpaceDE/>
        <w:autoSpaceDN/>
        <w:ind w:left="709" w:right="283" w:firstLine="0"/>
        <w:contextualSpacing/>
        <w:rPr>
          <w:rFonts w:cs="Tahoma"/>
          <w:iCs/>
        </w:rPr>
      </w:pPr>
      <w:r>
        <w:rPr>
          <w:rFonts w:cs="Tahoma"/>
          <w:iCs/>
        </w:rPr>
        <w:t>Allotment – Plot 16 annual rent</w:t>
      </w:r>
      <w:r>
        <w:rPr>
          <w:rFonts w:cs="Tahoma"/>
          <w:iCs/>
        </w:rPr>
        <w:tab/>
      </w:r>
      <w:r>
        <w:rPr>
          <w:rFonts w:cs="Tahoma"/>
          <w:iCs/>
        </w:rPr>
        <w:tab/>
      </w:r>
      <w:r>
        <w:rPr>
          <w:rFonts w:cs="Tahoma"/>
          <w:iCs/>
        </w:rPr>
        <w:tab/>
      </w:r>
      <w:r>
        <w:rPr>
          <w:rFonts w:cs="Tahoma"/>
          <w:iCs/>
        </w:rPr>
        <w:tab/>
        <w:t>£</w:t>
      </w:r>
      <w:r w:rsidR="00676DC2">
        <w:rPr>
          <w:rFonts w:cs="Tahoma"/>
          <w:iCs/>
        </w:rPr>
        <w:t>35.00</w:t>
      </w:r>
    </w:p>
    <w:p w14:paraId="2F25B52A" w14:textId="5077BB4F" w:rsidR="00676DC2" w:rsidRDefault="00676DC2" w:rsidP="00A24A2B">
      <w:pPr>
        <w:pStyle w:val="ListParagraph"/>
        <w:widowControl/>
        <w:numPr>
          <w:ilvl w:val="0"/>
          <w:numId w:val="22"/>
        </w:numPr>
        <w:autoSpaceDE/>
        <w:autoSpaceDN/>
        <w:ind w:left="709" w:right="283" w:firstLine="0"/>
        <w:contextualSpacing/>
        <w:rPr>
          <w:rFonts w:cs="Tahoma"/>
          <w:iCs/>
        </w:rPr>
      </w:pPr>
      <w:r>
        <w:rPr>
          <w:rFonts w:cs="Tahoma"/>
          <w:iCs/>
        </w:rPr>
        <w:t xml:space="preserve">Allotment – Plot 9b annual rent </w:t>
      </w:r>
      <w:r>
        <w:rPr>
          <w:rFonts w:cs="Tahoma"/>
          <w:iCs/>
        </w:rPr>
        <w:tab/>
      </w:r>
      <w:r>
        <w:rPr>
          <w:rFonts w:cs="Tahoma"/>
          <w:iCs/>
        </w:rPr>
        <w:tab/>
      </w:r>
      <w:r>
        <w:rPr>
          <w:rFonts w:cs="Tahoma"/>
          <w:iCs/>
        </w:rPr>
        <w:tab/>
      </w:r>
      <w:r>
        <w:rPr>
          <w:rFonts w:cs="Tahoma"/>
          <w:iCs/>
        </w:rPr>
        <w:tab/>
        <w:t>£20.00</w:t>
      </w:r>
    </w:p>
    <w:p w14:paraId="35C01D81" w14:textId="6E67F7BB" w:rsidR="00676DC2" w:rsidRDefault="00676DC2" w:rsidP="00A24A2B">
      <w:pPr>
        <w:pStyle w:val="ListParagraph"/>
        <w:widowControl/>
        <w:numPr>
          <w:ilvl w:val="0"/>
          <w:numId w:val="22"/>
        </w:numPr>
        <w:autoSpaceDE/>
        <w:autoSpaceDN/>
        <w:ind w:left="709" w:right="283" w:firstLine="0"/>
        <w:contextualSpacing/>
        <w:rPr>
          <w:rFonts w:cs="Tahoma"/>
          <w:iCs/>
        </w:rPr>
      </w:pPr>
      <w:r>
        <w:rPr>
          <w:rFonts w:cs="Tahoma"/>
          <w:iCs/>
        </w:rPr>
        <w:t xml:space="preserve">Allotment – Plot 13a &amp; 13b annual rent </w:t>
      </w:r>
      <w:r>
        <w:rPr>
          <w:rFonts w:cs="Tahoma"/>
          <w:iCs/>
        </w:rPr>
        <w:tab/>
      </w:r>
      <w:r>
        <w:rPr>
          <w:rFonts w:cs="Tahoma"/>
          <w:iCs/>
        </w:rPr>
        <w:tab/>
        <w:t>£30.00</w:t>
      </w:r>
    </w:p>
    <w:p w14:paraId="09145386" w14:textId="4B54CD0A" w:rsidR="008238CD" w:rsidRDefault="008238CD" w:rsidP="00A24A2B">
      <w:pPr>
        <w:pStyle w:val="ListParagraph"/>
        <w:widowControl/>
        <w:numPr>
          <w:ilvl w:val="0"/>
          <w:numId w:val="22"/>
        </w:numPr>
        <w:autoSpaceDE/>
        <w:autoSpaceDN/>
        <w:ind w:left="709" w:right="283" w:firstLine="0"/>
        <w:contextualSpacing/>
        <w:rPr>
          <w:rFonts w:cs="Tahoma"/>
          <w:iCs/>
        </w:rPr>
      </w:pPr>
      <w:r>
        <w:rPr>
          <w:rFonts w:cs="Tahoma"/>
          <w:iCs/>
        </w:rPr>
        <w:t xml:space="preserve">Allotment – </w:t>
      </w:r>
      <w:r w:rsidR="002417CA">
        <w:rPr>
          <w:rFonts w:cs="Tahoma"/>
          <w:iCs/>
        </w:rPr>
        <w:t xml:space="preserve">Plot </w:t>
      </w:r>
      <w:r>
        <w:rPr>
          <w:rFonts w:cs="Tahoma"/>
          <w:iCs/>
        </w:rPr>
        <w:t>1 &amp; 8A annual rent</w:t>
      </w:r>
      <w:r>
        <w:rPr>
          <w:rFonts w:cs="Tahoma"/>
          <w:iCs/>
        </w:rPr>
        <w:tab/>
      </w:r>
      <w:r>
        <w:rPr>
          <w:rFonts w:cs="Tahoma"/>
          <w:iCs/>
        </w:rPr>
        <w:tab/>
      </w:r>
      <w:r>
        <w:rPr>
          <w:rFonts w:cs="Tahoma"/>
          <w:iCs/>
        </w:rPr>
        <w:tab/>
        <w:t>£</w:t>
      </w:r>
      <w:r w:rsidR="002417CA">
        <w:rPr>
          <w:rFonts w:cs="Tahoma"/>
          <w:iCs/>
        </w:rPr>
        <w:t>55.00</w:t>
      </w:r>
    </w:p>
    <w:p w14:paraId="18083755" w14:textId="0F4ADCBE" w:rsidR="002417CA" w:rsidRPr="00A24A2B" w:rsidRDefault="002417CA" w:rsidP="00A24A2B">
      <w:pPr>
        <w:pStyle w:val="ListParagraph"/>
        <w:widowControl/>
        <w:numPr>
          <w:ilvl w:val="0"/>
          <w:numId w:val="22"/>
        </w:numPr>
        <w:autoSpaceDE/>
        <w:autoSpaceDN/>
        <w:ind w:left="709" w:right="283" w:firstLine="0"/>
        <w:contextualSpacing/>
        <w:rPr>
          <w:rFonts w:cs="Tahoma"/>
          <w:iCs/>
        </w:rPr>
      </w:pPr>
      <w:r>
        <w:rPr>
          <w:rFonts w:cs="Tahoma"/>
          <w:iCs/>
        </w:rPr>
        <w:t>Allotment – Plot 12 annual rent</w:t>
      </w:r>
      <w:r>
        <w:rPr>
          <w:rFonts w:cs="Tahoma"/>
          <w:iCs/>
        </w:rPr>
        <w:tab/>
      </w:r>
      <w:r>
        <w:rPr>
          <w:rFonts w:cs="Tahoma"/>
          <w:iCs/>
        </w:rPr>
        <w:tab/>
      </w:r>
      <w:r>
        <w:rPr>
          <w:rFonts w:cs="Tahoma"/>
          <w:iCs/>
        </w:rPr>
        <w:tab/>
      </w:r>
      <w:r>
        <w:rPr>
          <w:rFonts w:cs="Tahoma"/>
          <w:iCs/>
        </w:rPr>
        <w:tab/>
      </w:r>
      <w:r w:rsidR="00F26F2C">
        <w:rPr>
          <w:rFonts w:cs="Tahoma"/>
          <w:iCs/>
        </w:rPr>
        <w:t>£</w:t>
      </w:r>
      <w:r>
        <w:rPr>
          <w:rFonts w:cs="Tahoma"/>
          <w:iCs/>
        </w:rPr>
        <w:t>35.00</w:t>
      </w:r>
    </w:p>
    <w:p w14:paraId="071C2514" w14:textId="77777777" w:rsidR="00ED72EA" w:rsidRPr="002919D6" w:rsidRDefault="00ED72EA" w:rsidP="002919D6">
      <w:pPr>
        <w:pStyle w:val="ListParagraph"/>
        <w:widowControl/>
        <w:autoSpaceDE/>
        <w:autoSpaceDN/>
        <w:ind w:left="709" w:right="283" w:firstLine="0"/>
        <w:contextualSpacing/>
        <w:rPr>
          <w:rFonts w:cs="Tahoma"/>
          <w:iCs/>
        </w:rPr>
      </w:pPr>
    </w:p>
    <w:p w14:paraId="656D196B" w14:textId="77777777" w:rsidR="00A05EB0" w:rsidRPr="00220E7E" w:rsidRDefault="00A05EB0" w:rsidP="00922153">
      <w:pPr>
        <w:widowControl/>
        <w:autoSpaceDE/>
        <w:autoSpaceDN/>
        <w:ind w:right="283"/>
        <w:contextualSpacing/>
        <w:rPr>
          <w:rFonts w:cs="Tahoma"/>
          <w:iCs/>
          <w:highlight w:val="yellow"/>
        </w:rPr>
      </w:pPr>
    </w:p>
    <w:p w14:paraId="31B5D108" w14:textId="539B2F90" w:rsidR="00547EEA" w:rsidRPr="00CD0CA0" w:rsidRDefault="00547EEA" w:rsidP="00833203">
      <w:pPr>
        <w:pStyle w:val="BodyText"/>
        <w:numPr>
          <w:ilvl w:val="0"/>
          <w:numId w:val="20"/>
        </w:numPr>
        <w:spacing w:before="0"/>
        <w:ind w:left="993" w:right="283"/>
        <w:rPr>
          <w:rFonts w:cs="Tahoma"/>
          <w:iCs/>
          <w:sz w:val="22"/>
          <w:szCs w:val="22"/>
        </w:rPr>
      </w:pPr>
      <w:r w:rsidRPr="00CD0CA0">
        <w:rPr>
          <w:rFonts w:cs="Tahoma"/>
          <w:iCs/>
          <w:sz w:val="22"/>
          <w:szCs w:val="22"/>
        </w:rPr>
        <w:t>Latest bank account balances:</w:t>
      </w:r>
    </w:p>
    <w:p w14:paraId="7D0CF964" w14:textId="77777777" w:rsidR="002B7B61" w:rsidRPr="00CD0CA0" w:rsidRDefault="002B7B61" w:rsidP="00833203">
      <w:pPr>
        <w:pStyle w:val="BodyText"/>
        <w:spacing w:before="0"/>
        <w:ind w:left="993" w:right="283" w:firstLine="0"/>
        <w:rPr>
          <w:rFonts w:cs="Tahoma"/>
          <w:iCs/>
          <w:sz w:val="22"/>
          <w:szCs w:val="22"/>
        </w:rPr>
      </w:pPr>
    </w:p>
    <w:p w14:paraId="559CF643" w14:textId="006AD94F" w:rsidR="00006B72" w:rsidRPr="00CF2F25" w:rsidRDefault="002B7B61" w:rsidP="00833203">
      <w:pPr>
        <w:pStyle w:val="BodyText"/>
        <w:numPr>
          <w:ilvl w:val="0"/>
          <w:numId w:val="25"/>
        </w:numPr>
        <w:spacing w:before="0"/>
        <w:ind w:left="993" w:right="283"/>
        <w:rPr>
          <w:rFonts w:cs="Tahoma"/>
          <w:iCs/>
          <w:sz w:val="22"/>
          <w:szCs w:val="22"/>
        </w:rPr>
      </w:pPr>
      <w:r w:rsidRPr="00CF2F25">
        <w:rPr>
          <w:rFonts w:cs="Tahoma"/>
          <w:iCs/>
          <w:sz w:val="22"/>
          <w:szCs w:val="22"/>
        </w:rPr>
        <w:t xml:space="preserve">HSBC – </w:t>
      </w:r>
      <w:r w:rsidR="00557B5C" w:rsidRPr="00CF2F25">
        <w:rPr>
          <w:rFonts w:cs="Tahoma"/>
          <w:iCs/>
          <w:sz w:val="22"/>
          <w:szCs w:val="22"/>
        </w:rPr>
        <w:t>£</w:t>
      </w:r>
      <w:r w:rsidR="00366689" w:rsidRPr="00CF2F25">
        <w:rPr>
          <w:rFonts w:cs="Tahoma"/>
          <w:iCs/>
          <w:sz w:val="22"/>
          <w:szCs w:val="22"/>
        </w:rPr>
        <w:t>13</w:t>
      </w:r>
      <w:r w:rsidR="00B22AEF">
        <w:rPr>
          <w:rFonts w:cs="Tahoma"/>
          <w:iCs/>
          <w:sz w:val="22"/>
          <w:szCs w:val="22"/>
        </w:rPr>
        <w:t>,</w:t>
      </w:r>
      <w:r w:rsidR="00366689" w:rsidRPr="00CF2F25">
        <w:rPr>
          <w:rFonts w:cs="Tahoma"/>
          <w:iCs/>
          <w:sz w:val="22"/>
          <w:szCs w:val="22"/>
        </w:rPr>
        <w:t>078.85</w:t>
      </w:r>
      <w:r w:rsidR="00563933" w:rsidRPr="00CF2F25">
        <w:rPr>
          <w:rFonts w:cs="Tahoma"/>
          <w:iCs/>
          <w:sz w:val="22"/>
          <w:szCs w:val="22"/>
        </w:rPr>
        <w:t xml:space="preserve"> (</w:t>
      </w:r>
      <w:r w:rsidR="00CF2F25" w:rsidRPr="00CF2F25">
        <w:rPr>
          <w:rFonts w:cs="Tahoma"/>
          <w:iCs/>
          <w:sz w:val="22"/>
          <w:szCs w:val="22"/>
        </w:rPr>
        <w:t>28</w:t>
      </w:r>
      <w:r w:rsidR="0069527F" w:rsidRPr="00CF2F25">
        <w:rPr>
          <w:rFonts w:cs="Tahoma"/>
          <w:iCs/>
          <w:sz w:val="22"/>
          <w:szCs w:val="22"/>
        </w:rPr>
        <w:t>/</w:t>
      </w:r>
      <w:r w:rsidR="00CF2F25" w:rsidRPr="00CF2F25">
        <w:rPr>
          <w:rFonts w:cs="Tahoma"/>
          <w:iCs/>
          <w:sz w:val="22"/>
          <w:szCs w:val="22"/>
        </w:rPr>
        <w:t>10</w:t>
      </w:r>
      <w:r w:rsidR="00563933" w:rsidRPr="00CF2F25">
        <w:rPr>
          <w:rFonts w:cs="Tahoma"/>
          <w:iCs/>
          <w:sz w:val="22"/>
          <w:szCs w:val="22"/>
        </w:rPr>
        <w:t>/2</w:t>
      </w:r>
      <w:r w:rsidR="00185E9D" w:rsidRPr="00CF2F25">
        <w:rPr>
          <w:rFonts w:cs="Tahoma"/>
          <w:iCs/>
          <w:sz w:val="22"/>
          <w:szCs w:val="22"/>
        </w:rPr>
        <w:t>5</w:t>
      </w:r>
      <w:r w:rsidR="00563933" w:rsidRPr="00CF2F25">
        <w:rPr>
          <w:rFonts w:cs="Tahoma"/>
          <w:iCs/>
          <w:sz w:val="22"/>
          <w:szCs w:val="22"/>
        </w:rPr>
        <w:t>)</w:t>
      </w:r>
    </w:p>
    <w:p w14:paraId="01DA83AF" w14:textId="5D42818A" w:rsidR="00922153" w:rsidRPr="00B22AEF" w:rsidRDefault="00732E90" w:rsidP="00833203">
      <w:pPr>
        <w:pStyle w:val="BodyText"/>
        <w:numPr>
          <w:ilvl w:val="0"/>
          <w:numId w:val="25"/>
        </w:numPr>
        <w:spacing w:before="0"/>
        <w:ind w:left="993" w:right="283"/>
        <w:rPr>
          <w:rFonts w:cs="Tahoma"/>
          <w:iCs/>
          <w:sz w:val="22"/>
          <w:szCs w:val="22"/>
        </w:rPr>
      </w:pPr>
      <w:r w:rsidRPr="00B22AEF">
        <w:rPr>
          <w:rFonts w:cs="Tahoma"/>
          <w:iCs/>
          <w:sz w:val="22"/>
          <w:szCs w:val="22"/>
        </w:rPr>
        <w:t>Unity Trust - £</w:t>
      </w:r>
      <w:r w:rsidR="002E00D0" w:rsidRPr="00B22AEF">
        <w:rPr>
          <w:rFonts w:cs="Tahoma"/>
          <w:iCs/>
          <w:sz w:val="22"/>
          <w:szCs w:val="22"/>
        </w:rPr>
        <w:t>15,</w:t>
      </w:r>
      <w:r w:rsidR="00B22AEF" w:rsidRPr="00B22AEF">
        <w:rPr>
          <w:rFonts w:cs="Tahoma"/>
          <w:iCs/>
          <w:sz w:val="22"/>
          <w:szCs w:val="22"/>
        </w:rPr>
        <w:t>325.71</w:t>
      </w:r>
      <w:r w:rsidR="002E00D0" w:rsidRPr="00B22AEF">
        <w:rPr>
          <w:rFonts w:cs="Tahoma"/>
          <w:iCs/>
          <w:sz w:val="22"/>
          <w:szCs w:val="22"/>
        </w:rPr>
        <w:t xml:space="preserve"> (</w:t>
      </w:r>
      <w:r w:rsidR="00B22AEF" w:rsidRPr="00B22AEF">
        <w:rPr>
          <w:rFonts w:cs="Tahoma"/>
          <w:iCs/>
          <w:sz w:val="22"/>
          <w:szCs w:val="22"/>
        </w:rPr>
        <w:t>28</w:t>
      </w:r>
      <w:r w:rsidR="002E00D0" w:rsidRPr="00B22AEF">
        <w:rPr>
          <w:rFonts w:cs="Tahoma"/>
          <w:iCs/>
          <w:sz w:val="22"/>
          <w:szCs w:val="22"/>
        </w:rPr>
        <w:t>/</w:t>
      </w:r>
      <w:r w:rsidR="00B22AEF" w:rsidRPr="00B22AEF">
        <w:rPr>
          <w:rFonts w:cs="Tahoma"/>
          <w:iCs/>
          <w:sz w:val="22"/>
          <w:szCs w:val="22"/>
        </w:rPr>
        <w:t>10</w:t>
      </w:r>
      <w:r w:rsidR="002E00D0" w:rsidRPr="00B22AEF">
        <w:rPr>
          <w:rFonts w:cs="Tahoma"/>
          <w:iCs/>
          <w:sz w:val="22"/>
          <w:szCs w:val="22"/>
        </w:rPr>
        <w:t>/25)</w:t>
      </w:r>
    </w:p>
    <w:p w14:paraId="7304866E" w14:textId="1D896A99" w:rsidR="00AA7247" w:rsidRPr="00CF2F25" w:rsidRDefault="002B7B61" w:rsidP="00D14FC3">
      <w:pPr>
        <w:pStyle w:val="BodyText"/>
        <w:numPr>
          <w:ilvl w:val="0"/>
          <w:numId w:val="25"/>
        </w:numPr>
        <w:spacing w:before="0"/>
        <w:ind w:left="993" w:right="283"/>
        <w:rPr>
          <w:rFonts w:cs="Tahoma"/>
          <w:iCs/>
          <w:sz w:val="22"/>
          <w:szCs w:val="22"/>
        </w:rPr>
      </w:pPr>
      <w:r w:rsidRPr="00CF2F25">
        <w:rPr>
          <w:rFonts w:cs="Tahoma"/>
          <w:iCs/>
          <w:sz w:val="22"/>
          <w:szCs w:val="22"/>
        </w:rPr>
        <w:t xml:space="preserve">NS&amp;I – </w:t>
      </w:r>
      <w:r w:rsidR="00EF5077" w:rsidRPr="00CF2F25">
        <w:rPr>
          <w:rFonts w:cs="Tahoma"/>
          <w:iCs/>
          <w:sz w:val="22"/>
          <w:szCs w:val="22"/>
        </w:rPr>
        <w:t>£</w:t>
      </w:r>
      <w:r w:rsidR="000E31C7" w:rsidRPr="00CF2F25">
        <w:rPr>
          <w:rFonts w:cs="Tahoma"/>
          <w:iCs/>
          <w:sz w:val="22"/>
          <w:szCs w:val="22"/>
        </w:rPr>
        <w:t>6</w:t>
      </w:r>
      <w:r w:rsidR="00011E5D" w:rsidRPr="00CF2F25">
        <w:rPr>
          <w:rFonts w:cs="Tahoma"/>
          <w:iCs/>
          <w:sz w:val="22"/>
          <w:szCs w:val="22"/>
        </w:rPr>
        <w:t>,404.75</w:t>
      </w:r>
      <w:r w:rsidR="000E31C7" w:rsidRPr="00CF2F25">
        <w:rPr>
          <w:rFonts w:cs="Tahoma"/>
          <w:iCs/>
          <w:sz w:val="22"/>
          <w:szCs w:val="22"/>
        </w:rPr>
        <w:t xml:space="preserve"> (</w:t>
      </w:r>
      <w:r w:rsidR="00011E5D" w:rsidRPr="00CF2F25">
        <w:rPr>
          <w:rFonts w:cs="Tahoma"/>
          <w:iCs/>
          <w:sz w:val="22"/>
          <w:szCs w:val="22"/>
        </w:rPr>
        <w:t>29</w:t>
      </w:r>
      <w:r w:rsidR="000E31C7" w:rsidRPr="00CF2F25">
        <w:rPr>
          <w:rFonts w:cs="Tahoma"/>
          <w:iCs/>
          <w:sz w:val="22"/>
          <w:szCs w:val="22"/>
        </w:rPr>
        <w:t>/</w:t>
      </w:r>
      <w:r w:rsidR="00011E5D" w:rsidRPr="00CF2F25">
        <w:rPr>
          <w:rFonts w:cs="Tahoma"/>
          <w:iCs/>
          <w:sz w:val="22"/>
          <w:szCs w:val="22"/>
        </w:rPr>
        <w:t>04</w:t>
      </w:r>
      <w:r w:rsidR="000E31C7" w:rsidRPr="00CF2F25">
        <w:rPr>
          <w:rFonts w:cs="Tahoma"/>
          <w:iCs/>
          <w:sz w:val="22"/>
          <w:szCs w:val="22"/>
        </w:rPr>
        <w:t>/2</w:t>
      </w:r>
      <w:r w:rsidR="004A4268" w:rsidRPr="00CF2F25">
        <w:rPr>
          <w:rFonts w:cs="Tahoma"/>
          <w:iCs/>
          <w:sz w:val="22"/>
          <w:szCs w:val="22"/>
        </w:rPr>
        <w:t>4</w:t>
      </w:r>
      <w:r w:rsidR="000E31C7" w:rsidRPr="00CF2F25">
        <w:rPr>
          <w:rFonts w:cs="Tahoma"/>
          <w:iCs/>
          <w:sz w:val="22"/>
          <w:szCs w:val="22"/>
        </w:rPr>
        <w:t>)</w:t>
      </w:r>
    </w:p>
    <w:p w14:paraId="0461349D" w14:textId="77777777" w:rsidR="00D638A7" w:rsidRDefault="00D638A7" w:rsidP="00D638A7">
      <w:pPr>
        <w:pStyle w:val="BodyText"/>
        <w:spacing w:before="0"/>
        <w:ind w:right="283"/>
        <w:rPr>
          <w:rFonts w:cs="Tahoma"/>
          <w:iCs/>
          <w:sz w:val="22"/>
          <w:szCs w:val="22"/>
        </w:rPr>
      </w:pPr>
    </w:p>
    <w:p w14:paraId="7DECCDE5" w14:textId="77777777" w:rsidR="00F26F2C" w:rsidRPr="00CD0CA0" w:rsidRDefault="00F26F2C" w:rsidP="00D638A7">
      <w:pPr>
        <w:pStyle w:val="BodyText"/>
        <w:spacing w:before="0"/>
        <w:ind w:right="283"/>
        <w:rPr>
          <w:rFonts w:cs="Tahoma"/>
          <w:iCs/>
          <w:sz w:val="22"/>
          <w:szCs w:val="22"/>
        </w:rPr>
      </w:pPr>
    </w:p>
    <w:p w14:paraId="2610CB06" w14:textId="243983CD" w:rsidR="00F9235C" w:rsidRPr="00CD0CA0" w:rsidRDefault="002919D6" w:rsidP="006A041D">
      <w:pPr>
        <w:widowControl/>
        <w:autoSpaceDE/>
        <w:autoSpaceDN/>
        <w:ind w:right="283" w:firstLine="567"/>
        <w:contextualSpacing/>
        <w:jc w:val="both"/>
        <w:rPr>
          <w:rFonts w:cs="Tahoma"/>
          <w:b/>
          <w:bCs/>
        </w:rPr>
      </w:pPr>
      <w:r>
        <w:rPr>
          <w:rFonts w:cs="Tahoma"/>
          <w:b/>
          <w:bCs/>
        </w:rPr>
        <w:lastRenderedPageBreak/>
        <w:t>90</w:t>
      </w:r>
      <w:r w:rsidR="000F552E" w:rsidRPr="00CD0CA0">
        <w:rPr>
          <w:rFonts w:cs="Tahoma"/>
          <w:b/>
          <w:bCs/>
        </w:rPr>
        <w:t>/2</w:t>
      </w:r>
      <w:r w:rsidR="00DD324A" w:rsidRPr="00CD0CA0">
        <w:rPr>
          <w:rFonts w:cs="Tahoma"/>
          <w:b/>
          <w:bCs/>
        </w:rPr>
        <w:t>5</w:t>
      </w:r>
      <w:r w:rsidR="000F552E" w:rsidRPr="00CD0CA0">
        <w:rPr>
          <w:rFonts w:cs="Tahoma"/>
          <w:b/>
          <w:bCs/>
        </w:rPr>
        <w:t xml:space="preserve"> To </w:t>
      </w:r>
      <w:r w:rsidR="00F9235C" w:rsidRPr="00CD0CA0">
        <w:rPr>
          <w:rFonts w:cs="Tahoma"/>
          <w:b/>
          <w:bCs/>
        </w:rPr>
        <w:t>note</w:t>
      </w:r>
      <w:r w:rsidR="000F552E" w:rsidRPr="00CD0CA0">
        <w:rPr>
          <w:rFonts w:cs="Tahoma"/>
          <w:b/>
          <w:bCs/>
        </w:rPr>
        <w:t xml:space="preserve"> Planning Applications</w:t>
      </w:r>
      <w:r w:rsidR="002A3B5E" w:rsidRPr="00CD0CA0">
        <w:rPr>
          <w:rFonts w:cs="Tahoma"/>
          <w:b/>
          <w:bCs/>
        </w:rPr>
        <w:t>.</w:t>
      </w:r>
    </w:p>
    <w:p w14:paraId="04C2942D" w14:textId="77777777" w:rsidR="002D0443" w:rsidRPr="00220E7E" w:rsidRDefault="002D0443" w:rsidP="006A041D">
      <w:pPr>
        <w:widowControl/>
        <w:autoSpaceDE/>
        <w:autoSpaceDN/>
        <w:ind w:right="283" w:firstLine="567"/>
        <w:contextualSpacing/>
        <w:jc w:val="both"/>
        <w:rPr>
          <w:rFonts w:cs="Tahoma"/>
          <w:b/>
          <w:bCs/>
          <w:highlight w:val="yellow"/>
        </w:rPr>
      </w:pPr>
    </w:p>
    <w:p w14:paraId="0FAEB329" w14:textId="2518AE8C" w:rsidR="00D66B6D" w:rsidRPr="00D66B6D" w:rsidRDefault="002919D6" w:rsidP="006A041D">
      <w:pPr>
        <w:widowControl/>
        <w:autoSpaceDE/>
        <w:autoSpaceDN/>
        <w:ind w:right="283" w:firstLine="567"/>
        <w:contextualSpacing/>
        <w:jc w:val="both"/>
        <w:rPr>
          <w:rFonts w:cs="Tahoma"/>
          <w:b/>
          <w:bCs/>
        </w:rPr>
      </w:pPr>
      <w:r>
        <w:rPr>
          <w:rFonts w:cs="Tahoma"/>
          <w:b/>
          <w:bCs/>
        </w:rPr>
        <w:t>91</w:t>
      </w:r>
      <w:r w:rsidR="009711B8" w:rsidRPr="009711B8">
        <w:rPr>
          <w:rFonts w:cs="Tahoma"/>
          <w:b/>
          <w:bCs/>
        </w:rPr>
        <w:t>0</w:t>
      </w:r>
      <w:r w:rsidR="00D66B6D" w:rsidRPr="009711B8">
        <w:rPr>
          <w:rFonts w:cs="Tahoma"/>
          <w:b/>
          <w:bCs/>
        </w:rPr>
        <w:t xml:space="preserve">/25 Items to be added (or carried forward) to the </w:t>
      </w:r>
      <w:proofErr w:type="gramStart"/>
      <w:r w:rsidR="00D66B6D" w:rsidRPr="009711B8">
        <w:rPr>
          <w:rFonts w:cs="Tahoma"/>
          <w:b/>
          <w:bCs/>
        </w:rPr>
        <w:t>Agenda</w:t>
      </w:r>
      <w:proofErr w:type="gramEnd"/>
      <w:r w:rsidR="00D66B6D" w:rsidRPr="009711B8">
        <w:rPr>
          <w:rFonts w:cs="Tahoma"/>
          <w:b/>
          <w:bCs/>
        </w:rPr>
        <w:t xml:space="preserve"> of the next meeting.</w:t>
      </w:r>
    </w:p>
    <w:p w14:paraId="5F686F51" w14:textId="77777777" w:rsidR="00171213" w:rsidRPr="00436C78" w:rsidRDefault="00171213" w:rsidP="006A041D">
      <w:pPr>
        <w:widowControl/>
        <w:autoSpaceDE/>
        <w:autoSpaceDN/>
        <w:ind w:right="283" w:firstLine="567"/>
        <w:contextualSpacing/>
        <w:jc w:val="both"/>
        <w:rPr>
          <w:rFonts w:cs="Tahoma"/>
          <w:b/>
          <w:bCs/>
          <w:highlight w:val="yellow"/>
        </w:rPr>
      </w:pPr>
    </w:p>
    <w:p w14:paraId="7FC2176A" w14:textId="6B30F78A" w:rsidR="00762B64" w:rsidRPr="0071103E" w:rsidRDefault="004C6FA0" w:rsidP="00C52875">
      <w:pPr>
        <w:widowControl/>
        <w:autoSpaceDE/>
        <w:autoSpaceDN/>
        <w:ind w:right="283" w:firstLine="567"/>
        <w:contextualSpacing/>
        <w:jc w:val="both"/>
        <w:rPr>
          <w:sz w:val="6"/>
          <w:szCs w:val="6"/>
        </w:rPr>
      </w:pPr>
      <w:r w:rsidRPr="00AA058C">
        <w:rPr>
          <w:rFonts w:cs="Tahoma"/>
          <w:b/>
          <w:bCs/>
        </w:rPr>
        <w:t xml:space="preserve">Next meeting to be held on </w:t>
      </w:r>
      <w:r w:rsidR="00B85340" w:rsidRPr="00AA058C">
        <w:rPr>
          <w:rFonts w:cs="Tahoma"/>
          <w:b/>
          <w:bCs/>
        </w:rPr>
        <w:t xml:space="preserve">Monday </w:t>
      </w:r>
      <w:r w:rsidR="00281BF3">
        <w:rPr>
          <w:rFonts w:cs="Tahoma"/>
          <w:b/>
          <w:bCs/>
        </w:rPr>
        <w:t>1</w:t>
      </w:r>
      <w:r w:rsidR="00281BF3" w:rsidRPr="00281BF3">
        <w:rPr>
          <w:rFonts w:cs="Tahoma"/>
          <w:b/>
          <w:bCs/>
          <w:vertAlign w:val="superscript"/>
        </w:rPr>
        <w:t>st</w:t>
      </w:r>
      <w:r w:rsidR="00281BF3">
        <w:rPr>
          <w:rFonts w:cs="Tahoma"/>
          <w:b/>
          <w:bCs/>
        </w:rPr>
        <w:t xml:space="preserve"> </w:t>
      </w:r>
      <w:r w:rsidR="00BB6494">
        <w:rPr>
          <w:rFonts w:cs="Tahoma"/>
          <w:b/>
          <w:bCs/>
        </w:rPr>
        <w:t>December</w:t>
      </w:r>
      <w:r w:rsidR="00DC112C" w:rsidRPr="00AA058C">
        <w:rPr>
          <w:rFonts w:cs="Tahoma"/>
          <w:b/>
          <w:bCs/>
        </w:rPr>
        <w:t xml:space="preserve"> 2025</w:t>
      </w:r>
      <w:r w:rsidR="003F1F13" w:rsidRPr="00AA058C">
        <w:rPr>
          <w:rFonts w:cs="Tahoma"/>
          <w:b/>
          <w:bCs/>
        </w:rPr>
        <w:t xml:space="preserve"> at 6:30pm</w:t>
      </w:r>
      <w:r w:rsidR="002A3B5E" w:rsidRPr="00AA058C">
        <w:rPr>
          <w:rFonts w:cs="Tahoma"/>
          <w:b/>
          <w:bCs/>
        </w:rPr>
        <w:t>.</w:t>
      </w:r>
      <w:r w:rsidR="003A40C0" w:rsidRPr="00A009B7">
        <w:rPr>
          <w:rFonts w:cs="Tahoma"/>
          <w:b/>
          <w:bCs/>
        </w:rPr>
        <w:t xml:space="preserve"> </w:t>
      </w:r>
    </w:p>
    <w:sectPr w:rsidR="00762B64" w:rsidRPr="0071103E" w:rsidSect="001D2340">
      <w:type w:val="continuous"/>
      <w:pgSz w:w="11880" w:h="16820"/>
      <w:pgMar w:top="1134" w:right="4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istral">
    <w:panose1 w:val="03090702030407020403"/>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691"/>
    <w:multiLevelType w:val="hybridMultilevel"/>
    <w:tmpl w:val="97EE34AE"/>
    <w:lvl w:ilvl="0" w:tplc="5D482D3E">
      <w:start w:val="4"/>
      <w:numFmt w:val="decimalZero"/>
      <w:lvlText w:val="%1"/>
      <w:lvlJc w:val="left"/>
      <w:pPr>
        <w:ind w:left="429" w:hanging="320"/>
      </w:pPr>
      <w:rPr>
        <w:rFonts w:ascii="Verdana" w:eastAsia="Verdana" w:hAnsi="Verdana" w:cs="Verdana" w:hint="default"/>
        <w:b/>
        <w:bCs/>
        <w:i w:val="0"/>
        <w:iCs w:val="0"/>
        <w:w w:val="100"/>
        <w:sz w:val="18"/>
        <w:szCs w:val="18"/>
        <w:lang w:val="en-US" w:eastAsia="en-US" w:bidi="ar-SA"/>
      </w:rPr>
    </w:lvl>
    <w:lvl w:ilvl="1" w:tplc="13587F0A">
      <w:numFmt w:val="bullet"/>
      <w:lvlText w:val="•"/>
      <w:lvlJc w:val="left"/>
      <w:pPr>
        <w:ind w:left="1496" w:hanging="320"/>
      </w:pPr>
      <w:rPr>
        <w:rFonts w:hint="default"/>
        <w:lang w:val="en-US" w:eastAsia="en-US" w:bidi="ar-SA"/>
      </w:rPr>
    </w:lvl>
    <w:lvl w:ilvl="2" w:tplc="05A4C1EC">
      <w:numFmt w:val="bullet"/>
      <w:lvlText w:val="•"/>
      <w:lvlJc w:val="left"/>
      <w:pPr>
        <w:ind w:left="2572" w:hanging="320"/>
      </w:pPr>
      <w:rPr>
        <w:rFonts w:hint="default"/>
        <w:lang w:val="en-US" w:eastAsia="en-US" w:bidi="ar-SA"/>
      </w:rPr>
    </w:lvl>
    <w:lvl w:ilvl="3" w:tplc="0D9467D2">
      <w:numFmt w:val="bullet"/>
      <w:lvlText w:val="•"/>
      <w:lvlJc w:val="left"/>
      <w:pPr>
        <w:ind w:left="3648" w:hanging="320"/>
      </w:pPr>
      <w:rPr>
        <w:rFonts w:hint="default"/>
        <w:lang w:val="en-US" w:eastAsia="en-US" w:bidi="ar-SA"/>
      </w:rPr>
    </w:lvl>
    <w:lvl w:ilvl="4" w:tplc="644665D4">
      <w:numFmt w:val="bullet"/>
      <w:lvlText w:val="•"/>
      <w:lvlJc w:val="left"/>
      <w:pPr>
        <w:ind w:left="4724" w:hanging="320"/>
      </w:pPr>
      <w:rPr>
        <w:rFonts w:hint="default"/>
        <w:lang w:val="en-US" w:eastAsia="en-US" w:bidi="ar-SA"/>
      </w:rPr>
    </w:lvl>
    <w:lvl w:ilvl="5" w:tplc="F51A8C5C">
      <w:numFmt w:val="bullet"/>
      <w:lvlText w:val="•"/>
      <w:lvlJc w:val="left"/>
      <w:pPr>
        <w:ind w:left="5800" w:hanging="320"/>
      </w:pPr>
      <w:rPr>
        <w:rFonts w:hint="default"/>
        <w:lang w:val="en-US" w:eastAsia="en-US" w:bidi="ar-SA"/>
      </w:rPr>
    </w:lvl>
    <w:lvl w:ilvl="6" w:tplc="1316AF88">
      <w:numFmt w:val="bullet"/>
      <w:lvlText w:val="•"/>
      <w:lvlJc w:val="left"/>
      <w:pPr>
        <w:ind w:left="6876" w:hanging="320"/>
      </w:pPr>
      <w:rPr>
        <w:rFonts w:hint="default"/>
        <w:lang w:val="en-US" w:eastAsia="en-US" w:bidi="ar-SA"/>
      </w:rPr>
    </w:lvl>
    <w:lvl w:ilvl="7" w:tplc="8A5EBB8C">
      <w:numFmt w:val="bullet"/>
      <w:lvlText w:val="•"/>
      <w:lvlJc w:val="left"/>
      <w:pPr>
        <w:ind w:left="7952" w:hanging="320"/>
      </w:pPr>
      <w:rPr>
        <w:rFonts w:hint="default"/>
        <w:lang w:val="en-US" w:eastAsia="en-US" w:bidi="ar-SA"/>
      </w:rPr>
    </w:lvl>
    <w:lvl w:ilvl="8" w:tplc="7910B62E">
      <w:numFmt w:val="bullet"/>
      <w:lvlText w:val="•"/>
      <w:lvlJc w:val="left"/>
      <w:pPr>
        <w:ind w:left="9028" w:hanging="320"/>
      </w:pPr>
      <w:rPr>
        <w:rFonts w:hint="default"/>
        <w:lang w:val="en-US" w:eastAsia="en-US" w:bidi="ar-SA"/>
      </w:rPr>
    </w:lvl>
  </w:abstractNum>
  <w:abstractNum w:abstractNumId="1" w15:restartNumberingAfterBreak="0">
    <w:nsid w:val="058F76C1"/>
    <w:multiLevelType w:val="hybridMultilevel"/>
    <w:tmpl w:val="7190F9CE"/>
    <w:lvl w:ilvl="0" w:tplc="08090001">
      <w:start w:val="1"/>
      <w:numFmt w:val="bullet"/>
      <w:lvlText w:val=""/>
      <w:lvlJc w:val="left"/>
      <w:pPr>
        <w:ind w:left="5604" w:hanging="360"/>
      </w:pPr>
      <w:rPr>
        <w:rFonts w:ascii="Symbol" w:hAnsi="Symbol" w:hint="default"/>
      </w:rPr>
    </w:lvl>
    <w:lvl w:ilvl="1" w:tplc="08090003" w:tentative="1">
      <w:start w:val="1"/>
      <w:numFmt w:val="bullet"/>
      <w:lvlText w:val="o"/>
      <w:lvlJc w:val="left"/>
      <w:pPr>
        <w:ind w:left="6324" w:hanging="360"/>
      </w:pPr>
      <w:rPr>
        <w:rFonts w:ascii="Courier New" w:hAnsi="Courier New" w:cs="Courier New" w:hint="default"/>
      </w:rPr>
    </w:lvl>
    <w:lvl w:ilvl="2" w:tplc="08090005" w:tentative="1">
      <w:start w:val="1"/>
      <w:numFmt w:val="bullet"/>
      <w:lvlText w:val=""/>
      <w:lvlJc w:val="left"/>
      <w:pPr>
        <w:ind w:left="7044" w:hanging="360"/>
      </w:pPr>
      <w:rPr>
        <w:rFonts w:ascii="Wingdings" w:hAnsi="Wingdings" w:hint="default"/>
      </w:rPr>
    </w:lvl>
    <w:lvl w:ilvl="3" w:tplc="08090001" w:tentative="1">
      <w:start w:val="1"/>
      <w:numFmt w:val="bullet"/>
      <w:lvlText w:val=""/>
      <w:lvlJc w:val="left"/>
      <w:pPr>
        <w:ind w:left="7764" w:hanging="360"/>
      </w:pPr>
      <w:rPr>
        <w:rFonts w:ascii="Symbol" w:hAnsi="Symbol" w:hint="default"/>
      </w:rPr>
    </w:lvl>
    <w:lvl w:ilvl="4" w:tplc="08090003" w:tentative="1">
      <w:start w:val="1"/>
      <w:numFmt w:val="bullet"/>
      <w:lvlText w:val="o"/>
      <w:lvlJc w:val="left"/>
      <w:pPr>
        <w:ind w:left="8484" w:hanging="360"/>
      </w:pPr>
      <w:rPr>
        <w:rFonts w:ascii="Courier New" w:hAnsi="Courier New" w:cs="Courier New" w:hint="default"/>
      </w:rPr>
    </w:lvl>
    <w:lvl w:ilvl="5" w:tplc="08090005" w:tentative="1">
      <w:start w:val="1"/>
      <w:numFmt w:val="bullet"/>
      <w:lvlText w:val=""/>
      <w:lvlJc w:val="left"/>
      <w:pPr>
        <w:ind w:left="9204" w:hanging="360"/>
      </w:pPr>
      <w:rPr>
        <w:rFonts w:ascii="Wingdings" w:hAnsi="Wingdings" w:hint="default"/>
      </w:rPr>
    </w:lvl>
    <w:lvl w:ilvl="6" w:tplc="08090001" w:tentative="1">
      <w:start w:val="1"/>
      <w:numFmt w:val="bullet"/>
      <w:lvlText w:val=""/>
      <w:lvlJc w:val="left"/>
      <w:pPr>
        <w:ind w:left="9924" w:hanging="360"/>
      </w:pPr>
      <w:rPr>
        <w:rFonts w:ascii="Symbol" w:hAnsi="Symbol" w:hint="default"/>
      </w:rPr>
    </w:lvl>
    <w:lvl w:ilvl="7" w:tplc="08090003" w:tentative="1">
      <w:start w:val="1"/>
      <w:numFmt w:val="bullet"/>
      <w:lvlText w:val="o"/>
      <w:lvlJc w:val="left"/>
      <w:pPr>
        <w:ind w:left="10644" w:hanging="360"/>
      </w:pPr>
      <w:rPr>
        <w:rFonts w:ascii="Courier New" w:hAnsi="Courier New" w:cs="Courier New" w:hint="default"/>
      </w:rPr>
    </w:lvl>
    <w:lvl w:ilvl="8" w:tplc="08090005" w:tentative="1">
      <w:start w:val="1"/>
      <w:numFmt w:val="bullet"/>
      <w:lvlText w:val=""/>
      <w:lvlJc w:val="left"/>
      <w:pPr>
        <w:ind w:left="11364" w:hanging="360"/>
      </w:pPr>
      <w:rPr>
        <w:rFonts w:ascii="Wingdings" w:hAnsi="Wingdings" w:hint="default"/>
      </w:rPr>
    </w:lvl>
  </w:abstractNum>
  <w:abstractNum w:abstractNumId="2" w15:restartNumberingAfterBreak="0">
    <w:nsid w:val="06E815A7"/>
    <w:multiLevelType w:val="hybridMultilevel"/>
    <w:tmpl w:val="DD9893C6"/>
    <w:lvl w:ilvl="0" w:tplc="08090001">
      <w:start w:val="1"/>
      <w:numFmt w:val="bullet"/>
      <w:lvlText w:val=""/>
      <w:lvlJc w:val="left"/>
      <w:pPr>
        <w:ind w:left="2508" w:hanging="360"/>
      </w:pPr>
      <w:rPr>
        <w:rFonts w:ascii="Symbol" w:hAnsi="Symbol" w:hint="default"/>
      </w:rPr>
    </w:lvl>
    <w:lvl w:ilvl="1" w:tplc="08090003" w:tentative="1">
      <w:start w:val="1"/>
      <w:numFmt w:val="bullet"/>
      <w:lvlText w:val="o"/>
      <w:lvlJc w:val="left"/>
      <w:pPr>
        <w:ind w:left="3228" w:hanging="360"/>
      </w:pPr>
      <w:rPr>
        <w:rFonts w:ascii="Courier New" w:hAnsi="Courier New" w:cs="Courier New" w:hint="default"/>
      </w:rPr>
    </w:lvl>
    <w:lvl w:ilvl="2" w:tplc="08090005" w:tentative="1">
      <w:start w:val="1"/>
      <w:numFmt w:val="bullet"/>
      <w:lvlText w:val=""/>
      <w:lvlJc w:val="left"/>
      <w:pPr>
        <w:ind w:left="3948" w:hanging="360"/>
      </w:pPr>
      <w:rPr>
        <w:rFonts w:ascii="Wingdings" w:hAnsi="Wingdings" w:hint="default"/>
      </w:rPr>
    </w:lvl>
    <w:lvl w:ilvl="3" w:tplc="08090001" w:tentative="1">
      <w:start w:val="1"/>
      <w:numFmt w:val="bullet"/>
      <w:lvlText w:val=""/>
      <w:lvlJc w:val="left"/>
      <w:pPr>
        <w:ind w:left="4668" w:hanging="360"/>
      </w:pPr>
      <w:rPr>
        <w:rFonts w:ascii="Symbol" w:hAnsi="Symbol" w:hint="default"/>
      </w:rPr>
    </w:lvl>
    <w:lvl w:ilvl="4" w:tplc="08090003" w:tentative="1">
      <w:start w:val="1"/>
      <w:numFmt w:val="bullet"/>
      <w:lvlText w:val="o"/>
      <w:lvlJc w:val="left"/>
      <w:pPr>
        <w:ind w:left="5388" w:hanging="360"/>
      </w:pPr>
      <w:rPr>
        <w:rFonts w:ascii="Courier New" w:hAnsi="Courier New" w:cs="Courier New" w:hint="default"/>
      </w:rPr>
    </w:lvl>
    <w:lvl w:ilvl="5" w:tplc="08090005" w:tentative="1">
      <w:start w:val="1"/>
      <w:numFmt w:val="bullet"/>
      <w:lvlText w:val=""/>
      <w:lvlJc w:val="left"/>
      <w:pPr>
        <w:ind w:left="6108" w:hanging="360"/>
      </w:pPr>
      <w:rPr>
        <w:rFonts w:ascii="Wingdings" w:hAnsi="Wingdings" w:hint="default"/>
      </w:rPr>
    </w:lvl>
    <w:lvl w:ilvl="6" w:tplc="08090001" w:tentative="1">
      <w:start w:val="1"/>
      <w:numFmt w:val="bullet"/>
      <w:lvlText w:val=""/>
      <w:lvlJc w:val="left"/>
      <w:pPr>
        <w:ind w:left="6828" w:hanging="360"/>
      </w:pPr>
      <w:rPr>
        <w:rFonts w:ascii="Symbol" w:hAnsi="Symbol" w:hint="default"/>
      </w:rPr>
    </w:lvl>
    <w:lvl w:ilvl="7" w:tplc="08090003" w:tentative="1">
      <w:start w:val="1"/>
      <w:numFmt w:val="bullet"/>
      <w:lvlText w:val="o"/>
      <w:lvlJc w:val="left"/>
      <w:pPr>
        <w:ind w:left="7548" w:hanging="360"/>
      </w:pPr>
      <w:rPr>
        <w:rFonts w:ascii="Courier New" w:hAnsi="Courier New" w:cs="Courier New" w:hint="default"/>
      </w:rPr>
    </w:lvl>
    <w:lvl w:ilvl="8" w:tplc="08090005" w:tentative="1">
      <w:start w:val="1"/>
      <w:numFmt w:val="bullet"/>
      <w:lvlText w:val=""/>
      <w:lvlJc w:val="left"/>
      <w:pPr>
        <w:ind w:left="8268" w:hanging="360"/>
      </w:pPr>
      <w:rPr>
        <w:rFonts w:ascii="Wingdings" w:hAnsi="Wingdings" w:hint="default"/>
      </w:rPr>
    </w:lvl>
  </w:abstractNum>
  <w:abstractNum w:abstractNumId="3" w15:restartNumberingAfterBreak="0">
    <w:nsid w:val="0C3906D4"/>
    <w:multiLevelType w:val="hybridMultilevel"/>
    <w:tmpl w:val="249A9DBE"/>
    <w:lvl w:ilvl="0" w:tplc="3108511A">
      <w:start w:val="1"/>
      <w:numFmt w:val="decimalZero"/>
      <w:lvlText w:val="%1"/>
      <w:lvlJc w:val="left"/>
      <w:pPr>
        <w:ind w:left="877" w:hanging="318"/>
      </w:pPr>
      <w:rPr>
        <w:rFonts w:ascii="Verdana" w:eastAsia="Verdana" w:hAnsi="Verdana" w:cs="Verdana" w:hint="default"/>
        <w:b/>
        <w:bCs/>
        <w:i w:val="0"/>
        <w:iCs w:val="0"/>
        <w:w w:val="100"/>
        <w:sz w:val="18"/>
        <w:szCs w:val="18"/>
        <w:lang w:val="en-US" w:eastAsia="en-US" w:bidi="ar-SA"/>
      </w:rPr>
    </w:lvl>
    <w:lvl w:ilvl="1" w:tplc="B87AA5A8">
      <w:numFmt w:val="bullet"/>
      <w:lvlText w:val="•"/>
      <w:lvlJc w:val="left"/>
      <w:pPr>
        <w:ind w:left="1910" w:hanging="318"/>
      </w:pPr>
      <w:rPr>
        <w:rFonts w:hint="default"/>
        <w:lang w:val="en-US" w:eastAsia="en-US" w:bidi="ar-SA"/>
      </w:rPr>
    </w:lvl>
    <w:lvl w:ilvl="2" w:tplc="8BAE2D7A">
      <w:numFmt w:val="bullet"/>
      <w:lvlText w:val="•"/>
      <w:lvlJc w:val="left"/>
      <w:pPr>
        <w:ind w:left="2940" w:hanging="318"/>
      </w:pPr>
      <w:rPr>
        <w:rFonts w:hint="default"/>
        <w:lang w:val="en-US" w:eastAsia="en-US" w:bidi="ar-SA"/>
      </w:rPr>
    </w:lvl>
    <w:lvl w:ilvl="3" w:tplc="2E862660">
      <w:numFmt w:val="bullet"/>
      <w:lvlText w:val="•"/>
      <w:lvlJc w:val="left"/>
      <w:pPr>
        <w:ind w:left="3970" w:hanging="318"/>
      </w:pPr>
      <w:rPr>
        <w:rFonts w:hint="default"/>
        <w:lang w:val="en-US" w:eastAsia="en-US" w:bidi="ar-SA"/>
      </w:rPr>
    </w:lvl>
    <w:lvl w:ilvl="4" w:tplc="B540D084">
      <w:numFmt w:val="bullet"/>
      <w:lvlText w:val="•"/>
      <w:lvlJc w:val="left"/>
      <w:pPr>
        <w:ind w:left="5000" w:hanging="318"/>
      </w:pPr>
      <w:rPr>
        <w:rFonts w:hint="default"/>
        <w:lang w:val="en-US" w:eastAsia="en-US" w:bidi="ar-SA"/>
      </w:rPr>
    </w:lvl>
    <w:lvl w:ilvl="5" w:tplc="014E8206">
      <w:numFmt w:val="bullet"/>
      <w:lvlText w:val="•"/>
      <w:lvlJc w:val="left"/>
      <w:pPr>
        <w:ind w:left="6030" w:hanging="318"/>
      </w:pPr>
      <w:rPr>
        <w:rFonts w:hint="default"/>
        <w:lang w:val="en-US" w:eastAsia="en-US" w:bidi="ar-SA"/>
      </w:rPr>
    </w:lvl>
    <w:lvl w:ilvl="6" w:tplc="B21A4032">
      <w:numFmt w:val="bullet"/>
      <w:lvlText w:val="•"/>
      <w:lvlJc w:val="left"/>
      <w:pPr>
        <w:ind w:left="7060" w:hanging="318"/>
      </w:pPr>
      <w:rPr>
        <w:rFonts w:hint="default"/>
        <w:lang w:val="en-US" w:eastAsia="en-US" w:bidi="ar-SA"/>
      </w:rPr>
    </w:lvl>
    <w:lvl w:ilvl="7" w:tplc="395CCA3C">
      <w:numFmt w:val="bullet"/>
      <w:lvlText w:val="•"/>
      <w:lvlJc w:val="left"/>
      <w:pPr>
        <w:ind w:left="8090" w:hanging="318"/>
      </w:pPr>
      <w:rPr>
        <w:rFonts w:hint="default"/>
        <w:lang w:val="en-US" w:eastAsia="en-US" w:bidi="ar-SA"/>
      </w:rPr>
    </w:lvl>
    <w:lvl w:ilvl="8" w:tplc="EFCABBC6">
      <w:numFmt w:val="bullet"/>
      <w:lvlText w:val="•"/>
      <w:lvlJc w:val="left"/>
      <w:pPr>
        <w:ind w:left="9120" w:hanging="318"/>
      </w:pPr>
      <w:rPr>
        <w:rFonts w:hint="default"/>
        <w:lang w:val="en-US" w:eastAsia="en-US" w:bidi="ar-SA"/>
      </w:rPr>
    </w:lvl>
  </w:abstractNum>
  <w:abstractNum w:abstractNumId="4" w15:restartNumberingAfterBreak="0">
    <w:nsid w:val="0E307288"/>
    <w:multiLevelType w:val="hybridMultilevel"/>
    <w:tmpl w:val="252A32CA"/>
    <w:lvl w:ilvl="0" w:tplc="08090001">
      <w:start w:val="1"/>
      <w:numFmt w:val="bullet"/>
      <w:lvlText w:val=""/>
      <w:lvlJc w:val="left"/>
      <w:pPr>
        <w:ind w:left="1279" w:hanging="360"/>
      </w:pPr>
      <w:rPr>
        <w:rFonts w:ascii="Symbol" w:hAnsi="Symbol" w:hint="default"/>
      </w:rPr>
    </w:lvl>
    <w:lvl w:ilvl="1" w:tplc="08090003" w:tentative="1">
      <w:start w:val="1"/>
      <w:numFmt w:val="bullet"/>
      <w:lvlText w:val="o"/>
      <w:lvlJc w:val="left"/>
      <w:pPr>
        <w:ind w:left="1999" w:hanging="360"/>
      </w:pPr>
      <w:rPr>
        <w:rFonts w:ascii="Courier New" w:hAnsi="Courier New" w:cs="Courier New" w:hint="default"/>
      </w:rPr>
    </w:lvl>
    <w:lvl w:ilvl="2" w:tplc="08090005" w:tentative="1">
      <w:start w:val="1"/>
      <w:numFmt w:val="bullet"/>
      <w:lvlText w:val=""/>
      <w:lvlJc w:val="left"/>
      <w:pPr>
        <w:ind w:left="2719" w:hanging="360"/>
      </w:pPr>
      <w:rPr>
        <w:rFonts w:ascii="Wingdings" w:hAnsi="Wingdings" w:hint="default"/>
      </w:rPr>
    </w:lvl>
    <w:lvl w:ilvl="3" w:tplc="08090001" w:tentative="1">
      <w:start w:val="1"/>
      <w:numFmt w:val="bullet"/>
      <w:lvlText w:val=""/>
      <w:lvlJc w:val="left"/>
      <w:pPr>
        <w:ind w:left="3439" w:hanging="360"/>
      </w:pPr>
      <w:rPr>
        <w:rFonts w:ascii="Symbol" w:hAnsi="Symbol" w:hint="default"/>
      </w:rPr>
    </w:lvl>
    <w:lvl w:ilvl="4" w:tplc="08090003" w:tentative="1">
      <w:start w:val="1"/>
      <w:numFmt w:val="bullet"/>
      <w:lvlText w:val="o"/>
      <w:lvlJc w:val="left"/>
      <w:pPr>
        <w:ind w:left="4159" w:hanging="360"/>
      </w:pPr>
      <w:rPr>
        <w:rFonts w:ascii="Courier New" w:hAnsi="Courier New" w:cs="Courier New" w:hint="default"/>
      </w:rPr>
    </w:lvl>
    <w:lvl w:ilvl="5" w:tplc="08090005" w:tentative="1">
      <w:start w:val="1"/>
      <w:numFmt w:val="bullet"/>
      <w:lvlText w:val=""/>
      <w:lvlJc w:val="left"/>
      <w:pPr>
        <w:ind w:left="4879" w:hanging="360"/>
      </w:pPr>
      <w:rPr>
        <w:rFonts w:ascii="Wingdings" w:hAnsi="Wingdings" w:hint="default"/>
      </w:rPr>
    </w:lvl>
    <w:lvl w:ilvl="6" w:tplc="08090001" w:tentative="1">
      <w:start w:val="1"/>
      <w:numFmt w:val="bullet"/>
      <w:lvlText w:val=""/>
      <w:lvlJc w:val="left"/>
      <w:pPr>
        <w:ind w:left="5599" w:hanging="360"/>
      </w:pPr>
      <w:rPr>
        <w:rFonts w:ascii="Symbol" w:hAnsi="Symbol" w:hint="default"/>
      </w:rPr>
    </w:lvl>
    <w:lvl w:ilvl="7" w:tplc="08090003" w:tentative="1">
      <w:start w:val="1"/>
      <w:numFmt w:val="bullet"/>
      <w:lvlText w:val="o"/>
      <w:lvlJc w:val="left"/>
      <w:pPr>
        <w:ind w:left="6319" w:hanging="360"/>
      </w:pPr>
      <w:rPr>
        <w:rFonts w:ascii="Courier New" w:hAnsi="Courier New" w:cs="Courier New" w:hint="default"/>
      </w:rPr>
    </w:lvl>
    <w:lvl w:ilvl="8" w:tplc="08090005" w:tentative="1">
      <w:start w:val="1"/>
      <w:numFmt w:val="bullet"/>
      <w:lvlText w:val=""/>
      <w:lvlJc w:val="left"/>
      <w:pPr>
        <w:ind w:left="7039" w:hanging="360"/>
      </w:pPr>
      <w:rPr>
        <w:rFonts w:ascii="Wingdings" w:hAnsi="Wingdings" w:hint="default"/>
      </w:rPr>
    </w:lvl>
  </w:abstractNum>
  <w:abstractNum w:abstractNumId="5" w15:restartNumberingAfterBreak="0">
    <w:nsid w:val="0F572C86"/>
    <w:multiLevelType w:val="hybridMultilevel"/>
    <w:tmpl w:val="501A730A"/>
    <w:lvl w:ilvl="0" w:tplc="2766F214">
      <w:start w:val="8"/>
      <w:numFmt w:val="decimal"/>
      <w:lvlText w:val="%1."/>
      <w:lvlJc w:val="left"/>
      <w:pPr>
        <w:ind w:left="720" w:hanging="360"/>
      </w:pPr>
      <w:rPr>
        <w:rFonts w:ascii="Tahoma" w:hAnsi="Tahoma" w:cs="Tahoma" w:hint="default"/>
        <w:b/>
        <w:bCs/>
        <w:i w:val="0"/>
        <w:iCs w:val="0"/>
        <w:color w:val="000000" w:themeColor="text1"/>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624993"/>
    <w:multiLevelType w:val="hybridMultilevel"/>
    <w:tmpl w:val="08BA28D0"/>
    <w:lvl w:ilvl="0" w:tplc="732029CE">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FF54AB8"/>
    <w:multiLevelType w:val="hybridMultilevel"/>
    <w:tmpl w:val="92CA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01FAE"/>
    <w:multiLevelType w:val="hybridMultilevel"/>
    <w:tmpl w:val="2384F49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3EF705F"/>
    <w:multiLevelType w:val="hybridMultilevel"/>
    <w:tmpl w:val="5ACE2A42"/>
    <w:lvl w:ilvl="0" w:tplc="08090001">
      <w:start w:val="1"/>
      <w:numFmt w:val="bullet"/>
      <w:lvlText w:val=""/>
      <w:lvlJc w:val="left"/>
      <w:pPr>
        <w:ind w:left="1279" w:hanging="360"/>
      </w:pPr>
      <w:rPr>
        <w:rFonts w:ascii="Symbol" w:hAnsi="Symbol" w:hint="default"/>
      </w:rPr>
    </w:lvl>
    <w:lvl w:ilvl="1" w:tplc="08090003" w:tentative="1">
      <w:start w:val="1"/>
      <w:numFmt w:val="bullet"/>
      <w:lvlText w:val="o"/>
      <w:lvlJc w:val="left"/>
      <w:pPr>
        <w:ind w:left="1999" w:hanging="360"/>
      </w:pPr>
      <w:rPr>
        <w:rFonts w:ascii="Courier New" w:hAnsi="Courier New" w:cs="Courier New" w:hint="default"/>
      </w:rPr>
    </w:lvl>
    <w:lvl w:ilvl="2" w:tplc="08090005" w:tentative="1">
      <w:start w:val="1"/>
      <w:numFmt w:val="bullet"/>
      <w:lvlText w:val=""/>
      <w:lvlJc w:val="left"/>
      <w:pPr>
        <w:ind w:left="2719" w:hanging="360"/>
      </w:pPr>
      <w:rPr>
        <w:rFonts w:ascii="Wingdings" w:hAnsi="Wingdings" w:hint="default"/>
      </w:rPr>
    </w:lvl>
    <w:lvl w:ilvl="3" w:tplc="08090001" w:tentative="1">
      <w:start w:val="1"/>
      <w:numFmt w:val="bullet"/>
      <w:lvlText w:val=""/>
      <w:lvlJc w:val="left"/>
      <w:pPr>
        <w:ind w:left="3439" w:hanging="360"/>
      </w:pPr>
      <w:rPr>
        <w:rFonts w:ascii="Symbol" w:hAnsi="Symbol" w:hint="default"/>
      </w:rPr>
    </w:lvl>
    <w:lvl w:ilvl="4" w:tplc="08090003" w:tentative="1">
      <w:start w:val="1"/>
      <w:numFmt w:val="bullet"/>
      <w:lvlText w:val="o"/>
      <w:lvlJc w:val="left"/>
      <w:pPr>
        <w:ind w:left="4159" w:hanging="360"/>
      </w:pPr>
      <w:rPr>
        <w:rFonts w:ascii="Courier New" w:hAnsi="Courier New" w:cs="Courier New" w:hint="default"/>
      </w:rPr>
    </w:lvl>
    <w:lvl w:ilvl="5" w:tplc="08090005" w:tentative="1">
      <w:start w:val="1"/>
      <w:numFmt w:val="bullet"/>
      <w:lvlText w:val=""/>
      <w:lvlJc w:val="left"/>
      <w:pPr>
        <w:ind w:left="4879" w:hanging="360"/>
      </w:pPr>
      <w:rPr>
        <w:rFonts w:ascii="Wingdings" w:hAnsi="Wingdings" w:hint="default"/>
      </w:rPr>
    </w:lvl>
    <w:lvl w:ilvl="6" w:tplc="08090001" w:tentative="1">
      <w:start w:val="1"/>
      <w:numFmt w:val="bullet"/>
      <w:lvlText w:val=""/>
      <w:lvlJc w:val="left"/>
      <w:pPr>
        <w:ind w:left="5599" w:hanging="360"/>
      </w:pPr>
      <w:rPr>
        <w:rFonts w:ascii="Symbol" w:hAnsi="Symbol" w:hint="default"/>
      </w:rPr>
    </w:lvl>
    <w:lvl w:ilvl="7" w:tplc="08090003" w:tentative="1">
      <w:start w:val="1"/>
      <w:numFmt w:val="bullet"/>
      <w:lvlText w:val="o"/>
      <w:lvlJc w:val="left"/>
      <w:pPr>
        <w:ind w:left="6319" w:hanging="360"/>
      </w:pPr>
      <w:rPr>
        <w:rFonts w:ascii="Courier New" w:hAnsi="Courier New" w:cs="Courier New" w:hint="default"/>
      </w:rPr>
    </w:lvl>
    <w:lvl w:ilvl="8" w:tplc="08090005" w:tentative="1">
      <w:start w:val="1"/>
      <w:numFmt w:val="bullet"/>
      <w:lvlText w:val=""/>
      <w:lvlJc w:val="left"/>
      <w:pPr>
        <w:ind w:left="7039" w:hanging="360"/>
      </w:pPr>
      <w:rPr>
        <w:rFonts w:ascii="Wingdings" w:hAnsi="Wingdings" w:hint="default"/>
      </w:rPr>
    </w:lvl>
  </w:abstractNum>
  <w:abstractNum w:abstractNumId="10" w15:restartNumberingAfterBreak="0">
    <w:nsid w:val="1B280549"/>
    <w:multiLevelType w:val="hybridMultilevel"/>
    <w:tmpl w:val="FAC272A8"/>
    <w:lvl w:ilvl="0" w:tplc="066CD2D8">
      <w:start w:val="1"/>
      <w:numFmt w:val="lowerLetter"/>
      <w:lvlText w:val="(%1)"/>
      <w:lvlJc w:val="left"/>
      <w:pPr>
        <w:ind w:left="895" w:hanging="336"/>
      </w:pPr>
      <w:rPr>
        <w:rFonts w:ascii="Verdana" w:eastAsia="Verdana" w:hAnsi="Verdana" w:cs="Verdana" w:hint="default"/>
        <w:b w:val="0"/>
        <w:bCs w:val="0"/>
        <w:i w:val="0"/>
        <w:iCs w:val="0"/>
        <w:w w:val="100"/>
        <w:sz w:val="18"/>
        <w:szCs w:val="18"/>
        <w:lang w:val="en-US" w:eastAsia="en-US" w:bidi="ar-SA"/>
      </w:rPr>
    </w:lvl>
    <w:lvl w:ilvl="1" w:tplc="2842C5B0">
      <w:numFmt w:val="bullet"/>
      <w:lvlText w:val="•"/>
      <w:lvlJc w:val="left"/>
      <w:pPr>
        <w:ind w:left="1928" w:hanging="336"/>
      </w:pPr>
      <w:rPr>
        <w:rFonts w:hint="default"/>
        <w:lang w:val="en-US" w:eastAsia="en-US" w:bidi="ar-SA"/>
      </w:rPr>
    </w:lvl>
    <w:lvl w:ilvl="2" w:tplc="9F005EF2">
      <w:numFmt w:val="bullet"/>
      <w:lvlText w:val="•"/>
      <w:lvlJc w:val="left"/>
      <w:pPr>
        <w:ind w:left="2956" w:hanging="336"/>
      </w:pPr>
      <w:rPr>
        <w:rFonts w:hint="default"/>
        <w:lang w:val="en-US" w:eastAsia="en-US" w:bidi="ar-SA"/>
      </w:rPr>
    </w:lvl>
    <w:lvl w:ilvl="3" w:tplc="DC845784">
      <w:numFmt w:val="bullet"/>
      <w:lvlText w:val="•"/>
      <w:lvlJc w:val="left"/>
      <w:pPr>
        <w:ind w:left="3984" w:hanging="336"/>
      </w:pPr>
      <w:rPr>
        <w:rFonts w:hint="default"/>
        <w:lang w:val="en-US" w:eastAsia="en-US" w:bidi="ar-SA"/>
      </w:rPr>
    </w:lvl>
    <w:lvl w:ilvl="4" w:tplc="DF74F052">
      <w:numFmt w:val="bullet"/>
      <w:lvlText w:val="•"/>
      <w:lvlJc w:val="left"/>
      <w:pPr>
        <w:ind w:left="5012" w:hanging="336"/>
      </w:pPr>
      <w:rPr>
        <w:rFonts w:hint="default"/>
        <w:lang w:val="en-US" w:eastAsia="en-US" w:bidi="ar-SA"/>
      </w:rPr>
    </w:lvl>
    <w:lvl w:ilvl="5" w:tplc="102E0FE4">
      <w:numFmt w:val="bullet"/>
      <w:lvlText w:val="•"/>
      <w:lvlJc w:val="left"/>
      <w:pPr>
        <w:ind w:left="6040" w:hanging="336"/>
      </w:pPr>
      <w:rPr>
        <w:rFonts w:hint="default"/>
        <w:lang w:val="en-US" w:eastAsia="en-US" w:bidi="ar-SA"/>
      </w:rPr>
    </w:lvl>
    <w:lvl w:ilvl="6" w:tplc="17F46F22">
      <w:numFmt w:val="bullet"/>
      <w:lvlText w:val="•"/>
      <w:lvlJc w:val="left"/>
      <w:pPr>
        <w:ind w:left="7068" w:hanging="336"/>
      </w:pPr>
      <w:rPr>
        <w:rFonts w:hint="default"/>
        <w:lang w:val="en-US" w:eastAsia="en-US" w:bidi="ar-SA"/>
      </w:rPr>
    </w:lvl>
    <w:lvl w:ilvl="7" w:tplc="DB6A357A">
      <w:numFmt w:val="bullet"/>
      <w:lvlText w:val="•"/>
      <w:lvlJc w:val="left"/>
      <w:pPr>
        <w:ind w:left="8096" w:hanging="336"/>
      </w:pPr>
      <w:rPr>
        <w:rFonts w:hint="default"/>
        <w:lang w:val="en-US" w:eastAsia="en-US" w:bidi="ar-SA"/>
      </w:rPr>
    </w:lvl>
    <w:lvl w:ilvl="8" w:tplc="16AAC4FE">
      <w:numFmt w:val="bullet"/>
      <w:lvlText w:val="•"/>
      <w:lvlJc w:val="left"/>
      <w:pPr>
        <w:ind w:left="9124" w:hanging="336"/>
      </w:pPr>
      <w:rPr>
        <w:rFonts w:hint="default"/>
        <w:lang w:val="en-US" w:eastAsia="en-US" w:bidi="ar-SA"/>
      </w:rPr>
    </w:lvl>
  </w:abstractNum>
  <w:abstractNum w:abstractNumId="11" w15:restartNumberingAfterBreak="0">
    <w:nsid w:val="1D4939A9"/>
    <w:multiLevelType w:val="hybridMultilevel"/>
    <w:tmpl w:val="69BE344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0FB7D44"/>
    <w:multiLevelType w:val="hybridMultilevel"/>
    <w:tmpl w:val="D65618D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21C83BB9"/>
    <w:multiLevelType w:val="hybridMultilevel"/>
    <w:tmpl w:val="D650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8705C"/>
    <w:multiLevelType w:val="hybridMultilevel"/>
    <w:tmpl w:val="ACEEC632"/>
    <w:lvl w:ilvl="0" w:tplc="2A345F8A">
      <w:start w:val="10"/>
      <w:numFmt w:val="decimal"/>
      <w:lvlText w:val="%1"/>
      <w:lvlJc w:val="left"/>
      <w:pPr>
        <w:ind w:left="427" w:hanging="318"/>
      </w:pPr>
      <w:rPr>
        <w:rFonts w:ascii="Verdana" w:eastAsia="Verdana" w:hAnsi="Verdana" w:cs="Verdana" w:hint="default"/>
        <w:b/>
        <w:bCs/>
        <w:i w:val="0"/>
        <w:iCs w:val="0"/>
        <w:w w:val="100"/>
        <w:sz w:val="18"/>
        <w:szCs w:val="18"/>
        <w:lang w:val="en-US" w:eastAsia="en-US" w:bidi="ar-SA"/>
      </w:rPr>
    </w:lvl>
    <w:lvl w:ilvl="1" w:tplc="C9346F40">
      <w:start w:val="1"/>
      <w:numFmt w:val="decimalZero"/>
      <w:lvlText w:val="%2"/>
      <w:lvlJc w:val="left"/>
      <w:pPr>
        <w:ind w:left="877" w:hanging="318"/>
      </w:pPr>
      <w:rPr>
        <w:rFonts w:ascii="Verdana" w:eastAsia="Verdana" w:hAnsi="Verdana" w:cs="Verdana" w:hint="default"/>
        <w:b/>
        <w:bCs/>
        <w:i w:val="0"/>
        <w:iCs w:val="0"/>
        <w:w w:val="100"/>
        <w:sz w:val="18"/>
        <w:szCs w:val="18"/>
        <w:lang w:val="en-US" w:eastAsia="en-US" w:bidi="ar-SA"/>
      </w:rPr>
    </w:lvl>
    <w:lvl w:ilvl="2" w:tplc="515A53A0">
      <w:numFmt w:val="bullet"/>
      <w:lvlText w:val="•"/>
      <w:lvlJc w:val="left"/>
      <w:pPr>
        <w:ind w:left="2024" w:hanging="318"/>
      </w:pPr>
      <w:rPr>
        <w:rFonts w:hint="default"/>
        <w:lang w:val="en-US" w:eastAsia="en-US" w:bidi="ar-SA"/>
      </w:rPr>
    </w:lvl>
    <w:lvl w:ilvl="3" w:tplc="ADDA39BC">
      <w:numFmt w:val="bullet"/>
      <w:lvlText w:val="•"/>
      <w:lvlJc w:val="left"/>
      <w:pPr>
        <w:ind w:left="3168" w:hanging="318"/>
      </w:pPr>
      <w:rPr>
        <w:rFonts w:hint="default"/>
        <w:lang w:val="en-US" w:eastAsia="en-US" w:bidi="ar-SA"/>
      </w:rPr>
    </w:lvl>
    <w:lvl w:ilvl="4" w:tplc="539E499A">
      <w:numFmt w:val="bullet"/>
      <w:lvlText w:val="•"/>
      <w:lvlJc w:val="left"/>
      <w:pPr>
        <w:ind w:left="4313" w:hanging="318"/>
      </w:pPr>
      <w:rPr>
        <w:rFonts w:hint="default"/>
        <w:lang w:val="en-US" w:eastAsia="en-US" w:bidi="ar-SA"/>
      </w:rPr>
    </w:lvl>
    <w:lvl w:ilvl="5" w:tplc="0FFA6F8E">
      <w:numFmt w:val="bullet"/>
      <w:lvlText w:val="•"/>
      <w:lvlJc w:val="left"/>
      <w:pPr>
        <w:ind w:left="5457" w:hanging="318"/>
      </w:pPr>
      <w:rPr>
        <w:rFonts w:hint="default"/>
        <w:lang w:val="en-US" w:eastAsia="en-US" w:bidi="ar-SA"/>
      </w:rPr>
    </w:lvl>
    <w:lvl w:ilvl="6" w:tplc="F328DCD6">
      <w:numFmt w:val="bullet"/>
      <w:lvlText w:val="•"/>
      <w:lvlJc w:val="left"/>
      <w:pPr>
        <w:ind w:left="6602" w:hanging="318"/>
      </w:pPr>
      <w:rPr>
        <w:rFonts w:hint="default"/>
        <w:lang w:val="en-US" w:eastAsia="en-US" w:bidi="ar-SA"/>
      </w:rPr>
    </w:lvl>
    <w:lvl w:ilvl="7" w:tplc="A3D4A5F8">
      <w:numFmt w:val="bullet"/>
      <w:lvlText w:val="•"/>
      <w:lvlJc w:val="left"/>
      <w:pPr>
        <w:ind w:left="7746" w:hanging="318"/>
      </w:pPr>
      <w:rPr>
        <w:rFonts w:hint="default"/>
        <w:lang w:val="en-US" w:eastAsia="en-US" w:bidi="ar-SA"/>
      </w:rPr>
    </w:lvl>
    <w:lvl w:ilvl="8" w:tplc="B80048D6">
      <w:numFmt w:val="bullet"/>
      <w:lvlText w:val="•"/>
      <w:lvlJc w:val="left"/>
      <w:pPr>
        <w:ind w:left="8891" w:hanging="318"/>
      </w:pPr>
      <w:rPr>
        <w:rFonts w:hint="default"/>
        <w:lang w:val="en-US" w:eastAsia="en-US" w:bidi="ar-SA"/>
      </w:rPr>
    </w:lvl>
  </w:abstractNum>
  <w:abstractNum w:abstractNumId="15" w15:restartNumberingAfterBreak="0">
    <w:nsid w:val="2BDB28B2"/>
    <w:multiLevelType w:val="hybridMultilevel"/>
    <w:tmpl w:val="4AF40176"/>
    <w:lvl w:ilvl="0" w:tplc="6A7C7128">
      <w:start w:val="2"/>
      <w:numFmt w:val="decimal"/>
      <w:lvlText w:val="%1."/>
      <w:lvlJc w:val="left"/>
      <w:pPr>
        <w:ind w:left="360" w:hanging="360"/>
      </w:pPr>
      <w:rPr>
        <w:rFonts w:ascii="Tahoma" w:hAnsi="Tahoma" w:cs="Tahoma" w:hint="default"/>
        <w:b/>
        <w:bCs/>
        <w:i w:val="0"/>
        <w:iCs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255D33"/>
    <w:multiLevelType w:val="hybridMultilevel"/>
    <w:tmpl w:val="583EA36C"/>
    <w:lvl w:ilvl="0" w:tplc="EE502714">
      <w:start w:val="1"/>
      <w:numFmt w:val="decimalZero"/>
      <w:lvlText w:val="%1"/>
      <w:lvlJc w:val="left"/>
      <w:pPr>
        <w:ind w:left="429" w:hanging="320"/>
      </w:pPr>
      <w:rPr>
        <w:rFonts w:ascii="Verdana" w:eastAsia="Verdana" w:hAnsi="Verdana" w:cs="Verdana" w:hint="default"/>
        <w:b/>
        <w:bCs/>
        <w:i w:val="0"/>
        <w:iCs w:val="0"/>
        <w:w w:val="100"/>
        <w:sz w:val="18"/>
        <w:szCs w:val="18"/>
        <w:lang w:val="en-US" w:eastAsia="en-US" w:bidi="ar-SA"/>
      </w:rPr>
    </w:lvl>
    <w:lvl w:ilvl="1" w:tplc="A64AD846">
      <w:numFmt w:val="bullet"/>
      <w:lvlText w:val="•"/>
      <w:lvlJc w:val="left"/>
      <w:pPr>
        <w:ind w:left="1496" w:hanging="320"/>
      </w:pPr>
      <w:rPr>
        <w:rFonts w:hint="default"/>
        <w:lang w:val="en-US" w:eastAsia="en-US" w:bidi="ar-SA"/>
      </w:rPr>
    </w:lvl>
    <w:lvl w:ilvl="2" w:tplc="7E121DB6">
      <w:numFmt w:val="bullet"/>
      <w:lvlText w:val="•"/>
      <w:lvlJc w:val="left"/>
      <w:pPr>
        <w:ind w:left="2572" w:hanging="320"/>
      </w:pPr>
      <w:rPr>
        <w:rFonts w:hint="default"/>
        <w:lang w:val="en-US" w:eastAsia="en-US" w:bidi="ar-SA"/>
      </w:rPr>
    </w:lvl>
    <w:lvl w:ilvl="3" w:tplc="1668F04A">
      <w:numFmt w:val="bullet"/>
      <w:lvlText w:val="•"/>
      <w:lvlJc w:val="left"/>
      <w:pPr>
        <w:ind w:left="3648" w:hanging="320"/>
      </w:pPr>
      <w:rPr>
        <w:rFonts w:hint="default"/>
        <w:lang w:val="en-US" w:eastAsia="en-US" w:bidi="ar-SA"/>
      </w:rPr>
    </w:lvl>
    <w:lvl w:ilvl="4" w:tplc="115C6884">
      <w:numFmt w:val="bullet"/>
      <w:lvlText w:val="•"/>
      <w:lvlJc w:val="left"/>
      <w:pPr>
        <w:ind w:left="4724" w:hanging="320"/>
      </w:pPr>
      <w:rPr>
        <w:rFonts w:hint="default"/>
        <w:lang w:val="en-US" w:eastAsia="en-US" w:bidi="ar-SA"/>
      </w:rPr>
    </w:lvl>
    <w:lvl w:ilvl="5" w:tplc="28B28F44">
      <w:numFmt w:val="bullet"/>
      <w:lvlText w:val="•"/>
      <w:lvlJc w:val="left"/>
      <w:pPr>
        <w:ind w:left="5800" w:hanging="320"/>
      </w:pPr>
      <w:rPr>
        <w:rFonts w:hint="default"/>
        <w:lang w:val="en-US" w:eastAsia="en-US" w:bidi="ar-SA"/>
      </w:rPr>
    </w:lvl>
    <w:lvl w:ilvl="6" w:tplc="A6823BB8">
      <w:numFmt w:val="bullet"/>
      <w:lvlText w:val="•"/>
      <w:lvlJc w:val="left"/>
      <w:pPr>
        <w:ind w:left="6876" w:hanging="320"/>
      </w:pPr>
      <w:rPr>
        <w:rFonts w:hint="default"/>
        <w:lang w:val="en-US" w:eastAsia="en-US" w:bidi="ar-SA"/>
      </w:rPr>
    </w:lvl>
    <w:lvl w:ilvl="7" w:tplc="75E083FE">
      <w:numFmt w:val="bullet"/>
      <w:lvlText w:val="•"/>
      <w:lvlJc w:val="left"/>
      <w:pPr>
        <w:ind w:left="7952" w:hanging="320"/>
      </w:pPr>
      <w:rPr>
        <w:rFonts w:hint="default"/>
        <w:lang w:val="en-US" w:eastAsia="en-US" w:bidi="ar-SA"/>
      </w:rPr>
    </w:lvl>
    <w:lvl w:ilvl="8" w:tplc="4B64AB66">
      <w:numFmt w:val="bullet"/>
      <w:lvlText w:val="•"/>
      <w:lvlJc w:val="left"/>
      <w:pPr>
        <w:ind w:left="9028" w:hanging="320"/>
      </w:pPr>
      <w:rPr>
        <w:rFonts w:hint="default"/>
        <w:lang w:val="en-US" w:eastAsia="en-US" w:bidi="ar-SA"/>
      </w:rPr>
    </w:lvl>
  </w:abstractNum>
  <w:abstractNum w:abstractNumId="17" w15:restartNumberingAfterBreak="0">
    <w:nsid w:val="33DD670E"/>
    <w:multiLevelType w:val="hybridMultilevel"/>
    <w:tmpl w:val="0E0432EC"/>
    <w:lvl w:ilvl="0" w:tplc="36FA7B0C">
      <w:start w:val="9"/>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4932418"/>
    <w:multiLevelType w:val="hybridMultilevel"/>
    <w:tmpl w:val="8ECCB736"/>
    <w:lvl w:ilvl="0" w:tplc="FFFFFFFF">
      <w:start w:val="1"/>
      <w:numFmt w:val="bullet"/>
      <w:lvlText w:val=""/>
      <w:lvlJc w:val="left"/>
      <w:pPr>
        <w:ind w:left="2520" w:hanging="360"/>
      </w:pPr>
      <w:rPr>
        <w:rFonts w:ascii="Symbol" w:hAnsi="Symbol" w:hint="default"/>
      </w:rPr>
    </w:lvl>
    <w:lvl w:ilvl="1" w:tplc="08090001">
      <w:start w:val="1"/>
      <w:numFmt w:val="bullet"/>
      <w:lvlText w:val=""/>
      <w:lvlJc w:val="left"/>
      <w:pPr>
        <w:ind w:left="3240" w:hanging="360"/>
      </w:pPr>
      <w:rPr>
        <w:rFonts w:ascii="Symbol" w:hAnsi="Symbol"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9" w15:restartNumberingAfterBreak="0">
    <w:nsid w:val="34FD07B2"/>
    <w:multiLevelType w:val="hybridMultilevel"/>
    <w:tmpl w:val="BF3A9C1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35CA3BCF"/>
    <w:multiLevelType w:val="hybridMultilevel"/>
    <w:tmpl w:val="97AAD4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340" w:hanging="36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100F6C"/>
    <w:multiLevelType w:val="hybridMultilevel"/>
    <w:tmpl w:val="18084D94"/>
    <w:lvl w:ilvl="0" w:tplc="F5B604B2">
      <w:start w:val="1"/>
      <w:numFmt w:val="bullet"/>
      <w:lvlText w:val=""/>
      <w:lvlJc w:val="left"/>
      <w:pPr>
        <w:ind w:left="2880" w:hanging="360"/>
      </w:pPr>
      <w:rPr>
        <w:rFonts w:ascii="Symbol" w:hAnsi="Symbol" w:hint="default"/>
        <w:sz w:val="20"/>
        <w:szCs w:val="20"/>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39F952CC"/>
    <w:multiLevelType w:val="hybridMultilevel"/>
    <w:tmpl w:val="DA8247D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160" w:hanging="360"/>
      </w:pPr>
    </w:lvl>
    <w:lvl w:ilvl="3" w:tplc="08090017">
      <w:start w:val="1"/>
      <w:numFmt w:val="lowerLetter"/>
      <w:lvlText w:val="%4)"/>
      <w:lvlJc w:val="left"/>
      <w:pPr>
        <w:ind w:left="2928"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1F1BBA"/>
    <w:multiLevelType w:val="hybridMultilevel"/>
    <w:tmpl w:val="E610B450"/>
    <w:lvl w:ilvl="0" w:tplc="08090001">
      <w:start w:val="1"/>
      <w:numFmt w:val="bullet"/>
      <w:lvlText w:val=""/>
      <w:lvlJc w:val="left"/>
      <w:pPr>
        <w:ind w:left="2719" w:hanging="360"/>
      </w:pPr>
      <w:rPr>
        <w:rFonts w:ascii="Symbol" w:hAnsi="Symbol" w:hint="default"/>
      </w:rPr>
    </w:lvl>
    <w:lvl w:ilvl="1" w:tplc="08090003" w:tentative="1">
      <w:start w:val="1"/>
      <w:numFmt w:val="bullet"/>
      <w:lvlText w:val="o"/>
      <w:lvlJc w:val="left"/>
      <w:pPr>
        <w:ind w:left="3439" w:hanging="360"/>
      </w:pPr>
      <w:rPr>
        <w:rFonts w:ascii="Courier New" w:hAnsi="Courier New" w:cs="Courier New" w:hint="default"/>
      </w:rPr>
    </w:lvl>
    <w:lvl w:ilvl="2" w:tplc="08090005" w:tentative="1">
      <w:start w:val="1"/>
      <w:numFmt w:val="bullet"/>
      <w:lvlText w:val=""/>
      <w:lvlJc w:val="left"/>
      <w:pPr>
        <w:ind w:left="4159" w:hanging="360"/>
      </w:pPr>
      <w:rPr>
        <w:rFonts w:ascii="Wingdings" w:hAnsi="Wingdings" w:hint="default"/>
      </w:rPr>
    </w:lvl>
    <w:lvl w:ilvl="3" w:tplc="08090001" w:tentative="1">
      <w:start w:val="1"/>
      <w:numFmt w:val="bullet"/>
      <w:lvlText w:val=""/>
      <w:lvlJc w:val="left"/>
      <w:pPr>
        <w:ind w:left="4879" w:hanging="360"/>
      </w:pPr>
      <w:rPr>
        <w:rFonts w:ascii="Symbol" w:hAnsi="Symbol" w:hint="default"/>
      </w:rPr>
    </w:lvl>
    <w:lvl w:ilvl="4" w:tplc="08090003" w:tentative="1">
      <w:start w:val="1"/>
      <w:numFmt w:val="bullet"/>
      <w:lvlText w:val="o"/>
      <w:lvlJc w:val="left"/>
      <w:pPr>
        <w:ind w:left="5599" w:hanging="360"/>
      </w:pPr>
      <w:rPr>
        <w:rFonts w:ascii="Courier New" w:hAnsi="Courier New" w:cs="Courier New" w:hint="default"/>
      </w:rPr>
    </w:lvl>
    <w:lvl w:ilvl="5" w:tplc="08090005" w:tentative="1">
      <w:start w:val="1"/>
      <w:numFmt w:val="bullet"/>
      <w:lvlText w:val=""/>
      <w:lvlJc w:val="left"/>
      <w:pPr>
        <w:ind w:left="6319" w:hanging="360"/>
      </w:pPr>
      <w:rPr>
        <w:rFonts w:ascii="Wingdings" w:hAnsi="Wingdings" w:hint="default"/>
      </w:rPr>
    </w:lvl>
    <w:lvl w:ilvl="6" w:tplc="08090001" w:tentative="1">
      <w:start w:val="1"/>
      <w:numFmt w:val="bullet"/>
      <w:lvlText w:val=""/>
      <w:lvlJc w:val="left"/>
      <w:pPr>
        <w:ind w:left="7039" w:hanging="360"/>
      </w:pPr>
      <w:rPr>
        <w:rFonts w:ascii="Symbol" w:hAnsi="Symbol" w:hint="default"/>
      </w:rPr>
    </w:lvl>
    <w:lvl w:ilvl="7" w:tplc="08090003" w:tentative="1">
      <w:start w:val="1"/>
      <w:numFmt w:val="bullet"/>
      <w:lvlText w:val="o"/>
      <w:lvlJc w:val="left"/>
      <w:pPr>
        <w:ind w:left="7759" w:hanging="360"/>
      </w:pPr>
      <w:rPr>
        <w:rFonts w:ascii="Courier New" w:hAnsi="Courier New" w:cs="Courier New" w:hint="default"/>
      </w:rPr>
    </w:lvl>
    <w:lvl w:ilvl="8" w:tplc="08090005" w:tentative="1">
      <w:start w:val="1"/>
      <w:numFmt w:val="bullet"/>
      <w:lvlText w:val=""/>
      <w:lvlJc w:val="left"/>
      <w:pPr>
        <w:ind w:left="8479" w:hanging="360"/>
      </w:pPr>
      <w:rPr>
        <w:rFonts w:ascii="Wingdings" w:hAnsi="Wingdings" w:hint="default"/>
      </w:rPr>
    </w:lvl>
  </w:abstractNum>
  <w:abstractNum w:abstractNumId="24" w15:restartNumberingAfterBreak="0">
    <w:nsid w:val="45046CEE"/>
    <w:multiLevelType w:val="hybridMultilevel"/>
    <w:tmpl w:val="E872F582"/>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485F1D51"/>
    <w:multiLevelType w:val="hybridMultilevel"/>
    <w:tmpl w:val="F4E8EEC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995152B"/>
    <w:multiLevelType w:val="hybridMultilevel"/>
    <w:tmpl w:val="81425566"/>
    <w:lvl w:ilvl="0" w:tplc="7BD40DC2">
      <w:start w:val="2"/>
      <w:numFmt w:val="lowerRoman"/>
      <w:lvlText w:val="(%1)"/>
      <w:lvlJc w:val="left"/>
      <w:pPr>
        <w:ind w:left="560" w:hanging="326"/>
      </w:pPr>
      <w:rPr>
        <w:rFonts w:ascii="Verdana" w:eastAsia="Verdana" w:hAnsi="Verdana" w:cs="Verdana" w:hint="default"/>
        <w:b w:val="0"/>
        <w:bCs w:val="0"/>
        <w:i w:val="0"/>
        <w:iCs w:val="0"/>
        <w:w w:val="100"/>
        <w:sz w:val="18"/>
        <w:szCs w:val="18"/>
        <w:lang w:val="en-US" w:eastAsia="en-US" w:bidi="ar-SA"/>
      </w:rPr>
    </w:lvl>
    <w:lvl w:ilvl="1" w:tplc="3CB8DCE8">
      <w:start w:val="1"/>
      <w:numFmt w:val="lowerLetter"/>
      <w:lvlText w:val="(%2)"/>
      <w:lvlJc w:val="left"/>
      <w:pPr>
        <w:ind w:left="560" w:hanging="336"/>
      </w:pPr>
      <w:rPr>
        <w:rFonts w:ascii="Verdana" w:eastAsia="Verdana" w:hAnsi="Verdana" w:cs="Verdana" w:hint="default"/>
        <w:b w:val="0"/>
        <w:bCs w:val="0"/>
        <w:i w:val="0"/>
        <w:iCs w:val="0"/>
        <w:w w:val="100"/>
        <w:sz w:val="18"/>
        <w:szCs w:val="18"/>
        <w:lang w:val="en-US" w:eastAsia="en-US" w:bidi="ar-SA"/>
      </w:rPr>
    </w:lvl>
    <w:lvl w:ilvl="2" w:tplc="731C8026">
      <w:start w:val="1"/>
      <w:numFmt w:val="decimalZero"/>
      <w:lvlText w:val="%3"/>
      <w:lvlJc w:val="left"/>
      <w:pPr>
        <w:ind w:left="877" w:hanging="318"/>
      </w:pPr>
      <w:rPr>
        <w:rFonts w:ascii="Verdana" w:eastAsia="Verdana" w:hAnsi="Verdana" w:cs="Verdana" w:hint="default"/>
        <w:b/>
        <w:bCs/>
        <w:i w:val="0"/>
        <w:iCs w:val="0"/>
        <w:w w:val="100"/>
        <w:sz w:val="18"/>
        <w:szCs w:val="18"/>
        <w:lang w:val="en-US" w:eastAsia="en-US" w:bidi="ar-SA"/>
      </w:rPr>
    </w:lvl>
    <w:lvl w:ilvl="3" w:tplc="A66AC2E8">
      <w:numFmt w:val="bullet"/>
      <w:lvlText w:val="•"/>
      <w:lvlJc w:val="left"/>
      <w:pPr>
        <w:ind w:left="3168" w:hanging="318"/>
      </w:pPr>
      <w:rPr>
        <w:rFonts w:hint="default"/>
        <w:lang w:val="en-US" w:eastAsia="en-US" w:bidi="ar-SA"/>
      </w:rPr>
    </w:lvl>
    <w:lvl w:ilvl="4" w:tplc="BF06E118">
      <w:numFmt w:val="bullet"/>
      <w:lvlText w:val="•"/>
      <w:lvlJc w:val="left"/>
      <w:pPr>
        <w:ind w:left="4313" w:hanging="318"/>
      </w:pPr>
      <w:rPr>
        <w:rFonts w:hint="default"/>
        <w:lang w:val="en-US" w:eastAsia="en-US" w:bidi="ar-SA"/>
      </w:rPr>
    </w:lvl>
    <w:lvl w:ilvl="5" w:tplc="E25EC2A6">
      <w:numFmt w:val="bullet"/>
      <w:lvlText w:val="•"/>
      <w:lvlJc w:val="left"/>
      <w:pPr>
        <w:ind w:left="5457" w:hanging="318"/>
      </w:pPr>
      <w:rPr>
        <w:rFonts w:hint="default"/>
        <w:lang w:val="en-US" w:eastAsia="en-US" w:bidi="ar-SA"/>
      </w:rPr>
    </w:lvl>
    <w:lvl w:ilvl="6" w:tplc="09E641F0">
      <w:numFmt w:val="bullet"/>
      <w:lvlText w:val="•"/>
      <w:lvlJc w:val="left"/>
      <w:pPr>
        <w:ind w:left="6602" w:hanging="318"/>
      </w:pPr>
      <w:rPr>
        <w:rFonts w:hint="default"/>
        <w:lang w:val="en-US" w:eastAsia="en-US" w:bidi="ar-SA"/>
      </w:rPr>
    </w:lvl>
    <w:lvl w:ilvl="7" w:tplc="0D828346">
      <w:numFmt w:val="bullet"/>
      <w:lvlText w:val="•"/>
      <w:lvlJc w:val="left"/>
      <w:pPr>
        <w:ind w:left="7746" w:hanging="318"/>
      </w:pPr>
      <w:rPr>
        <w:rFonts w:hint="default"/>
        <w:lang w:val="en-US" w:eastAsia="en-US" w:bidi="ar-SA"/>
      </w:rPr>
    </w:lvl>
    <w:lvl w:ilvl="8" w:tplc="B12A4742">
      <w:numFmt w:val="bullet"/>
      <w:lvlText w:val="•"/>
      <w:lvlJc w:val="left"/>
      <w:pPr>
        <w:ind w:left="8891" w:hanging="318"/>
      </w:pPr>
      <w:rPr>
        <w:rFonts w:hint="default"/>
        <w:lang w:val="en-US" w:eastAsia="en-US" w:bidi="ar-SA"/>
      </w:rPr>
    </w:lvl>
  </w:abstractNum>
  <w:abstractNum w:abstractNumId="27" w15:restartNumberingAfterBreak="0">
    <w:nsid w:val="4EDE62F5"/>
    <w:multiLevelType w:val="multilevel"/>
    <w:tmpl w:val="1684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437FE4"/>
    <w:multiLevelType w:val="multilevel"/>
    <w:tmpl w:val="58F4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F2546"/>
    <w:multiLevelType w:val="hybridMultilevel"/>
    <w:tmpl w:val="49D846B0"/>
    <w:lvl w:ilvl="0" w:tplc="08090001">
      <w:start w:val="1"/>
      <w:numFmt w:val="bullet"/>
      <w:lvlText w:val=""/>
      <w:lvlJc w:val="left"/>
      <w:pPr>
        <w:ind w:left="1999" w:hanging="360"/>
      </w:pPr>
      <w:rPr>
        <w:rFonts w:ascii="Symbol" w:hAnsi="Symbol" w:hint="default"/>
      </w:rPr>
    </w:lvl>
    <w:lvl w:ilvl="1" w:tplc="08090003" w:tentative="1">
      <w:start w:val="1"/>
      <w:numFmt w:val="bullet"/>
      <w:lvlText w:val="o"/>
      <w:lvlJc w:val="left"/>
      <w:pPr>
        <w:ind w:left="2719" w:hanging="360"/>
      </w:pPr>
      <w:rPr>
        <w:rFonts w:ascii="Courier New" w:hAnsi="Courier New" w:cs="Courier New" w:hint="default"/>
      </w:rPr>
    </w:lvl>
    <w:lvl w:ilvl="2" w:tplc="08090005" w:tentative="1">
      <w:start w:val="1"/>
      <w:numFmt w:val="bullet"/>
      <w:lvlText w:val=""/>
      <w:lvlJc w:val="left"/>
      <w:pPr>
        <w:ind w:left="3439" w:hanging="360"/>
      </w:pPr>
      <w:rPr>
        <w:rFonts w:ascii="Wingdings" w:hAnsi="Wingdings" w:hint="default"/>
      </w:rPr>
    </w:lvl>
    <w:lvl w:ilvl="3" w:tplc="08090001" w:tentative="1">
      <w:start w:val="1"/>
      <w:numFmt w:val="bullet"/>
      <w:lvlText w:val=""/>
      <w:lvlJc w:val="left"/>
      <w:pPr>
        <w:ind w:left="4159" w:hanging="360"/>
      </w:pPr>
      <w:rPr>
        <w:rFonts w:ascii="Symbol" w:hAnsi="Symbol" w:hint="default"/>
      </w:rPr>
    </w:lvl>
    <w:lvl w:ilvl="4" w:tplc="08090003" w:tentative="1">
      <w:start w:val="1"/>
      <w:numFmt w:val="bullet"/>
      <w:lvlText w:val="o"/>
      <w:lvlJc w:val="left"/>
      <w:pPr>
        <w:ind w:left="4879" w:hanging="360"/>
      </w:pPr>
      <w:rPr>
        <w:rFonts w:ascii="Courier New" w:hAnsi="Courier New" w:cs="Courier New" w:hint="default"/>
      </w:rPr>
    </w:lvl>
    <w:lvl w:ilvl="5" w:tplc="08090005" w:tentative="1">
      <w:start w:val="1"/>
      <w:numFmt w:val="bullet"/>
      <w:lvlText w:val=""/>
      <w:lvlJc w:val="left"/>
      <w:pPr>
        <w:ind w:left="5599" w:hanging="360"/>
      </w:pPr>
      <w:rPr>
        <w:rFonts w:ascii="Wingdings" w:hAnsi="Wingdings" w:hint="default"/>
      </w:rPr>
    </w:lvl>
    <w:lvl w:ilvl="6" w:tplc="08090001" w:tentative="1">
      <w:start w:val="1"/>
      <w:numFmt w:val="bullet"/>
      <w:lvlText w:val=""/>
      <w:lvlJc w:val="left"/>
      <w:pPr>
        <w:ind w:left="6319" w:hanging="360"/>
      </w:pPr>
      <w:rPr>
        <w:rFonts w:ascii="Symbol" w:hAnsi="Symbol" w:hint="default"/>
      </w:rPr>
    </w:lvl>
    <w:lvl w:ilvl="7" w:tplc="08090003" w:tentative="1">
      <w:start w:val="1"/>
      <w:numFmt w:val="bullet"/>
      <w:lvlText w:val="o"/>
      <w:lvlJc w:val="left"/>
      <w:pPr>
        <w:ind w:left="7039" w:hanging="360"/>
      </w:pPr>
      <w:rPr>
        <w:rFonts w:ascii="Courier New" w:hAnsi="Courier New" w:cs="Courier New" w:hint="default"/>
      </w:rPr>
    </w:lvl>
    <w:lvl w:ilvl="8" w:tplc="08090005" w:tentative="1">
      <w:start w:val="1"/>
      <w:numFmt w:val="bullet"/>
      <w:lvlText w:val=""/>
      <w:lvlJc w:val="left"/>
      <w:pPr>
        <w:ind w:left="7759" w:hanging="360"/>
      </w:pPr>
      <w:rPr>
        <w:rFonts w:ascii="Wingdings" w:hAnsi="Wingdings" w:hint="default"/>
      </w:rPr>
    </w:lvl>
  </w:abstractNum>
  <w:abstractNum w:abstractNumId="30" w15:restartNumberingAfterBreak="0">
    <w:nsid w:val="5E430171"/>
    <w:multiLevelType w:val="hybridMultilevel"/>
    <w:tmpl w:val="BF3A9C1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1" w15:restartNumberingAfterBreak="0">
    <w:nsid w:val="64380887"/>
    <w:multiLevelType w:val="hybridMultilevel"/>
    <w:tmpl w:val="AC7ECB8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6FE56B08"/>
    <w:multiLevelType w:val="hybridMultilevel"/>
    <w:tmpl w:val="485E9052"/>
    <w:lvl w:ilvl="0" w:tplc="07A0E810">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33" w15:restartNumberingAfterBreak="0">
    <w:nsid w:val="72AB50C3"/>
    <w:multiLevelType w:val="hybridMultilevel"/>
    <w:tmpl w:val="0D920414"/>
    <w:lvl w:ilvl="0" w:tplc="C48A7CD2">
      <w:start w:val="1"/>
      <w:numFmt w:val="decimal"/>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34" w15:restartNumberingAfterBreak="0">
    <w:nsid w:val="74732DB9"/>
    <w:multiLevelType w:val="hybridMultilevel"/>
    <w:tmpl w:val="78085D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93373454">
    <w:abstractNumId w:val="3"/>
  </w:num>
  <w:num w:numId="2" w16cid:durableId="2048606069">
    <w:abstractNumId w:val="14"/>
  </w:num>
  <w:num w:numId="3" w16cid:durableId="2129623795">
    <w:abstractNumId w:val="0"/>
  </w:num>
  <w:num w:numId="4" w16cid:durableId="221646838">
    <w:abstractNumId w:val="16"/>
  </w:num>
  <w:num w:numId="5" w16cid:durableId="276836751">
    <w:abstractNumId w:val="26"/>
  </w:num>
  <w:num w:numId="6" w16cid:durableId="1446919867">
    <w:abstractNumId w:val="10"/>
  </w:num>
  <w:num w:numId="7" w16cid:durableId="1529415991">
    <w:abstractNumId w:val="21"/>
  </w:num>
  <w:num w:numId="8" w16cid:durableId="651177558">
    <w:abstractNumId w:val="15"/>
  </w:num>
  <w:num w:numId="9" w16cid:durableId="1307272339">
    <w:abstractNumId w:val="5"/>
  </w:num>
  <w:num w:numId="10" w16cid:durableId="1671978705">
    <w:abstractNumId w:val="27"/>
  </w:num>
  <w:num w:numId="11" w16cid:durableId="1879123061">
    <w:abstractNumId w:val="25"/>
  </w:num>
  <w:num w:numId="12" w16cid:durableId="588581932">
    <w:abstractNumId w:val="17"/>
  </w:num>
  <w:num w:numId="13" w16cid:durableId="1894846334">
    <w:abstractNumId w:val="28"/>
  </w:num>
  <w:num w:numId="14" w16cid:durableId="1495028470">
    <w:abstractNumId w:val="33"/>
  </w:num>
  <w:num w:numId="15" w16cid:durableId="64499061">
    <w:abstractNumId w:val="11"/>
  </w:num>
  <w:num w:numId="16" w16cid:durableId="897202658">
    <w:abstractNumId w:val="24"/>
  </w:num>
  <w:num w:numId="17" w16cid:durableId="512499878">
    <w:abstractNumId w:val="20"/>
  </w:num>
  <w:num w:numId="18" w16cid:durableId="281151237">
    <w:abstractNumId w:val="22"/>
  </w:num>
  <w:num w:numId="19" w16cid:durableId="569468440">
    <w:abstractNumId w:val="34"/>
  </w:num>
  <w:num w:numId="20" w16cid:durableId="1260718741">
    <w:abstractNumId w:val="19"/>
  </w:num>
  <w:num w:numId="21" w16cid:durableId="1943805471">
    <w:abstractNumId w:val="18"/>
  </w:num>
  <w:num w:numId="22" w16cid:durableId="1289361425">
    <w:abstractNumId w:val="1"/>
  </w:num>
  <w:num w:numId="23" w16cid:durableId="1790470292">
    <w:abstractNumId w:val="30"/>
  </w:num>
  <w:num w:numId="24" w16cid:durableId="979261239">
    <w:abstractNumId w:val="12"/>
  </w:num>
  <w:num w:numId="25" w16cid:durableId="1291084790">
    <w:abstractNumId w:val="8"/>
  </w:num>
  <w:num w:numId="26" w16cid:durableId="1868060711">
    <w:abstractNumId w:val="9"/>
  </w:num>
  <w:num w:numId="27" w16cid:durableId="2024816525">
    <w:abstractNumId w:val="29"/>
  </w:num>
  <w:num w:numId="28" w16cid:durableId="668868174">
    <w:abstractNumId w:val="23"/>
  </w:num>
  <w:num w:numId="29" w16cid:durableId="1789009975">
    <w:abstractNumId w:val="4"/>
  </w:num>
  <w:num w:numId="30" w16cid:durableId="304357334">
    <w:abstractNumId w:val="2"/>
  </w:num>
  <w:num w:numId="31" w16cid:durableId="808209716">
    <w:abstractNumId w:val="32"/>
  </w:num>
  <w:num w:numId="32" w16cid:durableId="979460973">
    <w:abstractNumId w:val="13"/>
  </w:num>
  <w:num w:numId="33" w16cid:durableId="1219242191">
    <w:abstractNumId w:val="6"/>
  </w:num>
  <w:num w:numId="34" w16cid:durableId="1007634620">
    <w:abstractNumId w:val="7"/>
  </w:num>
  <w:num w:numId="35" w16cid:durableId="233350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2A"/>
    <w:rsid w:val="00002EA8"/>
    <w:rsid w:val="00003BA7"/>
    <w:rsid w:val="000056F9"/>
    <w:rsid w:val="00006B72"/>
    <w:rsid w:val="00006D96"/>
    <w:rsid w:val="00011E5D"/>
    <w:rsid w:val="0001469A"/>
    <w:rsid w:val="0001495E"/>
    <w:rsid w:val="0002305B"/>
    <w:rsid w:val="000245C8"/>
    <w:rsid w:val="0002505F"/>
    <w:rsid w:val="00026276"/>
    <w:rsid w:val="00026922"/>
    <w:rsid w:val="00026E80"/>
    <w:rsid w:val="0002771A"/>
    <w:rsid w:val="00027BF0"/>
    <w:rsid w:val="00031880"/>
    <w:rsid w:val="00044A03"/>
    <w:rsid w:val="0005154A"/>
    <w:rsid w:val="000536AE"/>
    <w:rsid w:val="00053E91"/>
    <w:rsid w:val="00054A3F"/>
    <w:rsid w:val="000558D3"/>
    <w:rsid w:val="000573C9"/>
    <w:rsid w:val="00060549"/>
    <w:rsid w:val="00061B7F"/>
    <w:rsid w:val="00066E55"/>
    <w:rsid w:val="000846A8"/>
    <w:rsid w:val="00087A2B"/>
    <w:rsid w:val="0009040B"/>
    <w:rsid w:val="000920FC"/>
    <w:rsid w:val="0009275D"/>
    <w:rsid w:val="00093951"/>
    <w:rsid w:val="0009405C"/>
    <w:rsid w:val="000A11EB"/>
    <w:rsid w:val="000A17CE"/>
    <w:rsid w:val="000A37F6"/>
    <w:rsid w:val="000A3909"/>
    <w:rsid w:val="000A5633"/>
    <w:rsid w:val="000A6893"/>
    <w:rsid w:val="000A7BBB"/>
    <w:rsid w:val="000B475A"/>
    <w:rsid w:val="000B4CB9"/>
    <w:rsid w:val="000B60DB"/>
    <w:rsid w:val="000B6C61"/>
    <w:rsid w:val="000B75CB"/>
    <w:rsid w:val="000B7CA6"/>
    <w:rsid w:val="000C016B"/>
    <w:rsid w:val="000C1475"/>
    <w:rsid w:val="000C14DA"/>
    <w:rsid w:val="000C55D8"/>
    <w:rsid w:val="000C6136"/>
    <w:rsid w:val="000C68E9"/>
    <w:rsid w:val="000D14A7"/>
    <w:rsid w:val="000D1CEF"/>
    <w:rsid w:val="000D2612"/>
    <w:rsid w:val="000D2DFF"/>
    <w:rsid w:val="000D5F71"/>
    <w:rsid w:val="000D7D1F"/>
    <w:rsid w:val="000D7E52"/>
    <w:rsid w:val="000E0C88"/>
    <w:rsid w:val="000E31C7"/>
    <w:rsid w:val="000F36DC"/>
    <w:rsid w:val="000F552E"/>
    <w:rsid w:val="00106CFE"/>
    <w:rsid w:val="00106D56"/>
    <w:rsid w:val="00110363"/>
    <w:rsid w:val="00112178"/>
    <w:rsid w:val="00113036"/>
    <w:rsid w:val="00117103"/>
    <w:rsid w:val="00117ACF"/>
    <w:rsid w:val="00121C97"/>
    <w:rsid w:val="0012402F"/>
    <w:rsid w:val="00124875"/>
    <w:rsid w:val="00125045"/>
    <w:rsid w:val="0013073A"/>
    <w:rsid w:val="00132B4A"/>
    <w:rsid w:val="00134595"/>
    <w:rsid w:val="00136AC6"/>
    <w:rsid w:val="00136FC2"/>
    <w:rsid w:val="00137B9A"/>
    <w:rsid w:val="00140670"/>
    <w:rsid w:val="0014612B"/>
    <w:rsid w:val="001465ED"/>
    <w:rsid w:val="00150971"/>
    <w:rsid w:val="00154E13"/>
    <w:rsid w:val="00160050"/>
    <w:rsid w:val="00160DA3"/>
    <w:rsid w:val="00162CD4"/>
    <w:rsid w:val="00163A6F"/>
    <w:rsid w:val="00163EF7"/>
    <w:rsid w:val="0017097A"/>
    <w:rsid w:val="00171213"/>
    <w:rsid w:val="00172685"/>
    <w:rsid w:val="00172946"/>
    <w:rsid w:val="00173545"/>
    <w:rsid w:val="00174B9B"/>
    <w:rsid w:val="00176491"/>
    <w:rsid w:val="001765A2"/>
    <w:rsid w:val="001768C9"/>
    <w:rsid w:val="00177429"/>
    <w:rsid w:val="0017744B"/>
    <w:rsid w:val="001776DB"/>
    <w:rsid w:val="00181328"/>
    <w:rsid w:val="001815AA"/>
    <w:rsid w:val="001817DC"/>
    <w:rsid w:val="001817FB"/>
    <w:rsid w:val="00181CFA"/>
    <w:rsid w:val="00182D28"/>
    <w:rsid w:val="00184300"/>
    <w:rsid w:val="00184B07"/>
    <w:rsid w:val="00185E9D"/>
    <w:rsid w:val="001914C7"/>
    <w:rsid w:val="001A0AD1"/>
    <w:rsid w:val="001A1003"/>
    <w:rsid w:val="001A10BC"/>
    <w:rsid w:val="001A1BFB"/>
    <w:rsid w:val="001A2337"/>
    <w:rsid w:val="001A66BD"/>
    <w:rsid w:val="001A6F67"/>
    <w:rsid w:val="001A77C1"/>
    <w:rsid w:val="001B0A88"/>
    <w:rsid w:val="001B0F78"/>
    <w:rsid w:val="001B52B0"/>
    <w:rsid w:val="001B53FD"/>
    <w:rsid w:val="001B7E8B"/>
    <w:rsid w:val="001C08DC"/>
    <w:rsid w:val="001C2ACD"/>
    <w:rsid w:val="001C2B9F"/>
    <w:rsid w:val="001C6B29"/>
    <w:rsid w:val="001C6B56"/>
    <w:rsid w:val="001D01E8"/>
    <w:rsid w:val="001D05AB"/>
    <w:rsid w:val="001D2340"/>
    <w:rsid w:val="001D363E"/>
    <w:rsid w:val="001D51EB"/>
    <w:rsid w:val="001E106B"/>
    <w:rsid w:val="001E4989"/>
    <w:rsid w:val="001E52A9"/>
    <w:rsid w:val="001E565E"/>
    <w:rsid w:val="001E7E3D"/>
    <w:rsid w:val="001F1349"/>
    <w:rsid w:val="001F22D1"/>
    <w:rsid w:val="00204409"/>
    <w:rsid w:val="00204EEA"/>
    <w:rsid w:val="0020585A"/>
    <w:rsid w:val="00205BD8"/>
    <w:rsid w:val="00206169"/>
    <w:rsid w:val="002130E6"/>
    <w:rsid w:val="00213857"/>
    <w:rsid w:val="00214394"/>
    <w:rsid w:val="002160BB"/>
    <w:rsid w:val="002166D8"/>
    <w:rsid w:val="00216FE4"/>
    <w:rsid w:val="00220E7E"/>
    <w:rsid w:val="00225815"/>
    <w:rsid w:val="00225CBC"/>
    <w:rsid w:val="00226A64"/>
    <w:rsid w:val="00230AA7"/>
    <w:rsid w:val="00232A43"/>
    <w:rsid w:val="002361A0"/>
    <w:rsid w:val="00236F96"/>
    <w:rsid w:val="00237F54"/>
    <w:rsid w:val="002417CA"/>
    <w:rsid w:val="00241849"/>
    <w:rsid w:val="00241F02"/>
    <w:rsid w:val="00244358"/>
    <w:rsid w:val="0024514A"/>
    <w:rsid w:val="00247E09"/>
    <w:rsid w:val="00251D0B"/>
    <w:rsid w:val="00251F20"/>
    <w:rsid w:val="00252423"/>
    <w:rsid w:val="0025254A"/>
    <w:rsid w:val="00254BAD"/>
    <w:rsid w:val="00256E22"/>
    <w:rsid w:val="0025754B"/>
    <w:rsid w:val="00257A41"/>
    <w:rsid w:val="0026022F"/>
    <w:rsid w:val="00260E1B"/>
    <w:rsid w:val="0026120E"/>
    <w:rsid w:val="00261951"/>
    <w:rsid w:val="00263D42"/>
    <w:rsid w:val="0026592E"/>
    <w:rsid w:val="00266433"/>
    <w:rsid w:val="002666B3"/>
    <w:rsid w:val="0027000D"/>
    <w:rsid w:val="00270493"/>
    <w:rsid w:val="00270B87"/>
    <w:rsid w:val="0027138D"/>
    <w:rsid w:val="00276670"/>
    <w:rsid w:val="0027783F"/>
    <w:rsid w:val="00281BF3"/>
    <w:rsid w:val="00283B73"/>
    <w:rsid w:val="00283ED7"/>
    <w:rsid w:val="0028664F"/>
    <w:rsid w:val="00291318"/>
    <w:rsid w:val="0029156F"/>
    <w:rsid w:val="002919D6"/>
    <w:rsid w:val="00293219"/>
    <w:rsid w:val="00294010"/>
    <w:rsid w:val="00294CCD"/>
    <w:rsid w:val="002A3B5E"/>
    <w:rsid w:val="002A44D6"/>
    <w:rsid w:val="002A667B"/>
    <w:rsid w:val="002B1D36"/>
    <w:rsid w:val="002B5142"/>
    <w:rsid w:val="002B52C4"/>
    <w:rsid w:val="002B706F"/>
    <w:rsid w:val="002B7B61"/>
    <w:rsid w:val="002B7EDC"/>
    <w:rsid w:val="002C06F3"/>
    <w:rsid w:val="002C14EC"/>
    <w:rsid w:val="002C4C52"/>
    <w:rsid w:val="002C5251"/>
    <w:rsid w:val="002C76DD"/>
    <w:rsid w:val="002D0443"/>
    <w:rsid w:val="002D31B8"/>
    <w:rsid w:val="002D5699"/>
    <w:rsid w:val="002E00D0"/>
    <w:rsid w:val="002E188F"/>
    <w:rsid w:val="002E32DB"/>
    <w:rsid w:val="002E3B47"/>
    <w:rsid w:val="002F6375"/>
    <w:rsid w:val="00300431"/>
    <w:rsid w:val="00302BF2"/>
    <w:rsid w:val="0030458A"/>
    <w:rsid w:val="003068A8"/>
    <w:rsid w:val="00307BA9"/>
    <w:rsid w:val="003126C3"/>
    <w:rsid w:val="00312B52"/>
    <w:rsid w:val="00312C82"/>
    <w:rsid w:val="00316CD8"/>
    <w:rsid w:val="003171AB"/>
    <w:rsid w:val="003174C4"/>
    <w:rsid w:val="00327318"/>
    <w:rsid w:val="00331E36"/>
    <w:rsid w:val="0033365B"/>
    <w:rsid w:val="003338BF"/>
    <w:rsid w:val="003345E7"/>
    <w:rsid w:val="00334988"/>
    <w:rsid w:val="003363F0"/>
    <w:rsid w:val="00337A80"/>
    <w:rsid w:val="00341219"/>
    <w:rsid w:val="00342336"/>
    <w:rsid w:val="00342E15"/>
    <w:rsid w:val="00345E32"/>
    <w:rsid w:val="00347FFC"/>
    <w:rsid w:val="00350063"/>
    <w:rsid w:val="00350D1A"/>
    <w:rsid w:val="00353575"/>
    <w:rsid w:val="0035518F"/>
    <w:rsid w:val="00356038"/>
    <w:rsid w:val="00361247"/>
    <w:rsid w:val="003628B4"/>
    <w:rsid w:val="00363E9C"/>
    <w:rsid w:val="003648DB"/>
    <w:rsid w:val="003661F0"/>
    <w:rsid w:val="0036650B"/>
    <w:rsid w:val="00366689"/>
    <w:rsid w:val="0036734E"/>
    <w:rsid w:val="00373360"/>
    <w:rsid w:val="00377CE8"/>
    <w:rsid w:val="003818E3"/>
    <w:rsid w:val="00384F52"/>
    <w:rsid w:val="00391780"/>
    <w:rsid w:val="00391CBE"/>
    <w:rsid w:val="00394277"/>
    <w:rsid w:val="003952D6"/>
    <w:rsid w:val="00395BD1"/>
    <w:rsid w:val="00397A6C"/>
    <w:rsid w:val="003A24CD"/>
    <w:rsid w:val="003A40C0"/>
    <w:rsid w:val="003A4AC4"/>
    <w:rsid w:val="003B0964"/>
    <w:rsid w:val="003B0D03"/>
    <w:rsid w:val="003B248C"/>
    <w:rsid w:val="003B316B"/>
    <w:rsid w:val="003B612C"/>
    <w:rsid w:val="003B7DC4"/>
    <w:rsid w:val="003C12AD"/>
    <w:rsid w:val="003C45B9"/>
    <w:rsid w:val="003C4827"/>
    <w:rsid w:val="003C4BCC"/>
    <w:rsid w:val="003D1663"/>
    <w:rsid w:val="003D2064"/>
    <w:rsid w:val="003D23F5"/>
    <w:rsid w:val="003D363B"/>
    <w:rsid w:val="003D5409"/>
    <w:rsid w:val="003D58F3"/>
    <w:rsid w:val="003D6013"/>
    <w:rsid w:val="003E2AAC"/>
    <w:rsid w:val="003E48D8"/>
    <w:rsid w:val="003E73E6"/>
    <w:rsid w:val="003F0BDC"/>
    <w:rsid w:val="003F1F13"/>
    <w:rsid w:val="003F207D"/>
    <w:rsid w:val="003F26C1"/>
    <w:rsid w:val="003F4231"/>
    <w:rsid w:val="003F4A08"/>
    <w:rsid w:val="003F561E"/>
    <w:rsid w:val="003F673D"/>
    <w:rsid w:val="004035D4"/>
    <w:rsid w:val="00404EDF"/>
    <w:rsid w:val="00410751"/>
    <w:rsid w:val="00411BA4"/>
    <w:rsid w:val="00412612"/>
    <w:rsid w:val="00413D32"/>
    <w:rsid w:val="00421250"/>
    <w:rsid w:val="0042144F"/>
    <w:rsid w:val="0042151F"/>
    <w:rsid w:val="00422B86"/>
    <w:rsid w:val="00426571"/>
    <w:rsid w:val="00426836"/>
    <w:rsid w:val="00426DFF"/>
    <w:rsid w:val="00427943"/>
    <w:rsid w:val="004326AB"/>
    <w:rsid w:val="00432C99"/>
    <w:rsid w:val="00433821"/>
    <w:rsid w:val="00435AB5"/>
    <w:rsid w:val="00435BB3"/>
    <w:rsid w:val="00436C78"/>
    <w:rsid w:val="0044009C"/>
    <w:rsid w:val="0044130A"/>
    <w:rsid w:val="0044158C"/>
    <w:rsid w:val="00441E5A"/>
    <w:rsid w:val="004439AD"/>
    <w:rsid w:val="00443FC4"/>
    <w:rsid w:val="00445140"/>
    <w:rsid w:val="00445C1F"/>
    <w:rsid w:val="00446B9F"/>
    <w:rsid w:val="00447607"/>
    <w:rsid w:val="00447AF0"/>
    <w:rsid w:val="004510CB"/>
    <w:rsid w:val="00452146"/>
    <w:rsid w:val="004544A4"/>
    <w:rsid w:val="00454AB1"/>
    <w:rsid w:val="00455CEA"/>
    <w:rsid w:val="00455EDC"/>
    <w:rsid w:val="004562A1"/>
    <w:rsid w:val="004568A2"/>
    <w:rsid w:val="0045715C"/>
    <w:rsid w:val="00457AC9"/>
    <w:rsid w:val="0046152C"/>
    <w:rsid w:val="00461A06"/>
    <w:rsid w:val="00461F95"/>
    <w:rsid w:val="00465929"/>
    <w:rsid w:val="004709CB"/>
    <w:rsid w:val="0047211F"/>
    <w:rsid w:val="0047221F"/>
    <w:rsid w:val="004737B4"/>
    <w:rsid w:val="00473E79"/>
    <w:rsid w:val="004745E5"/>
    <w:rsid w:val="00474E27"/>
    <w:rsid w:val="00476F9C"/>
    <w:rsid w:val="00477073"/>
    <w:rsid w:val="00481F9C"/>
    <w:rsid w:val="00482A41"/>
    <w:rsid w:val="00483A53"/>
    <w:rsid w:val="00485719"/>
    <w:rsid w:val="00487D7E"/>
    <w:rsid w:val="00490B60"/>
    <w:rsid w:val="00491603"/>
    <w:rsid w:val="00492CE7"/>
    <w:rsid w:val="004937A4"/>
    <w:rsid w:val="0049461E"/>
    <w:rsid w:val="004955B9"/>
    <w:rsid w:val="004A12B3"/>
    <w:rsid w:val="004A3927"/>
    <w:rsid w:val="004A4268"/>
    <w:rsid w:val="004A53FA"/>
    <w:rsid w:val="004A726F"/>
    <w:rsid w:val="004B19E8"/>
    <w:rsid w:val="004C375B"/>
    <w:rsid w:val="004C5432"/>
    <w:rsid w:val="004C6FA0"/>
    <w:rsid w:val="004C7731"/>
    <w:rsid w:val="004D00F5"/>
    <w:rsid w:val="004D02E3"/>
    <w:rsid w:val="004D0466"/>
    <w:rsid w:val="004D10DC"/>
    <w:rsid w:val="004D19D0"/>
    <w:rsid w:val="004D284C"/>
    <w:rsid w:val="004D6DF9"/>
    <w:rsid w:val="004E4128"/>
    <w:rsid w:val="004E6A1F"/>
    <w:rsid w:val="004E7FF3"/>
    <w:rsid w:val="004F1F35"/>
    <w:rsid w:val="004F48D9"/>
    <w:rsid w:val="004F5A6F"/>
    <w:rsid w:val="004F6940"/>
    <w:rsid w:val="005001FC"/>
    <w:rsid w:val="00501A8A"/>
    <w:rsid w:val="005052ED"/>
    <w:rsid w:val="00505475"/>
    <w:rsid w:val="00506AEA"/>
    <w:rsid w:val="005124AD"/>
    <w:rsid w:val="005140D4"/>
    <w:rsid w:val="00517000"/>
    <w:rsid w:val="00517B75"/>
    <w:rsid w:val="00520382"/>
    <w:rsid w:val="00520894"/>
    <w:rsid w:val="00521D10"/>
    <w:rsid w:val="005226BA"/>
    <w:rsid w:val="00523720"/>
    <w:rsid w:val="005239C0"/>
    <w:rsid w:val="00523EDC"/>
    <w:rsid w:val="00525438"/>
    <w:rsid w:val="0052718B"/>
    <w:rsid w:val="005301C5"/>
    <w:rsid w:val="00530EE6"/>
    <w:rsid w:val="00531CB3"/>
    <w:rsid w:val="00532814"/>
    <w:rsid w:val="005333F2"/>
    <w:rsid w:val="0053440F"/>
    <w:rsid w:val="00534CCC"/>
    <w:rsid w:val="005368F3"/>
    <w:rsid w:val="00540982"/>
    <w:rsid w:val="00542479"/>
    <w:rsid w:val="00542817"/>
    <w:rsid w:val="00545965"/>
    <w:rsid w:val="00546879"/>
    <w:rsid w:val="00547A12"/>
    <w:rsid w:val="00547EEA"/>
    <w:rsid w:val="00550226"/>
    <w:rsid w:val="00550BF5"/>
    <w:rsid w:val="005559B7"/>
    <w:rsid w:val="00556954"/>
    <w:rsid w:val="00556960"/>
    <w:rsid w:val="00557B5C"/>
    <w:rsid w:val="0056202B"/>
    <w:rsid w:val="00563394"/>
    <w:rsid w:val="00563933"/>
    <w:rsid w:val="00567B74"/>
    <w:rsid w:val="00567BC7"/>
    <w:rsid w:val="00570603"/>
    <w:rsid w:val="00570899"/>
    <w:rsid w:val="00571B84"/>
    <w:rsid w:val="00575680"/>
    <w:rsid w:val="00575A3C"/>
    <w:rsid w:val="00576093"/>
    <w:rsid w:val="00576818"/>
    <w:rsid w:val="0057789C"/>
    <w:rsid w:val="00582FEF"/>
    <w:rsid w:val="0058314C"/>
    <w:rsid w:val="00584DF2"/>
    <w:rsid w:val="005937CF"/>
    <w:rsid w:val="005962AC"/>
    <w:rsid w:val="005968B3"/>
    <w:rsid w:val="0059788E"/>
    <w:rsid w:val="00597FE9"/>
    <w:rsid w:val="005A3AA4"/>
    <w:rsid w:val="005A3F47"/>
    <w:rsid w:val="005A57F9"/>
    <w:rsid w:val="005A607C"/>
    <w:rsid w:val="005A6167"/>
    <w:rsid w:val="005A692F"/>
    <w:rsid w:val="005B0262"/>
    <w:rsid w:val="005B125E"/>
    <w:rsid w:val="005B31E0"/>
    <w:rsid w:val="005B3B26"/>
    <w:rsid w:val="005B5D33"/>
    <w:rsid w:val="005B6EF8"/>
    <w:rsid w:val="005B70A9"/>
    <w:rsid w:val="005C2829"/>
    <w:rsid w:val="005C3C2D"/>
    <w:rsid w:val="005C4D2B"/>
    <w:rsid w:val="005C60E8"/>
    <w:rsid w:val="005D2A53"/>
    <w:rsid w:val="005D4F01"/>
    <w:rsid w:val="005D6618"/>
    <w:rsid w:val="005E0574"/>
    <w:rsid w:val="005F2B9D"/>
    <w:rsid w:val="005F35CD"/>
    <w:rsid w:val="005F430A"/>
    <w:rsid w:val="005F4330"/>
    <w:rsid w:val="006015D1"/>
    <w:rsid w:val="00601CCD"/>
    <w:rsid w:val="00604BCC"/>
    <w:rsid w:val="006053A1"/>
    <w:rsid w:val="00605AD8"/>
    <w:rsid w:val="00606214"/>
    <w:rsid w:val="0060686D"/>
    <w:rsid w:val="00611D8C"/>
    <w:rsid w:val="00612126"/>
    <w:rsid w:val="00612554"/>
    <w:rsid w:val="00612E96"/>
    <w:rsid w:val="00613263"/>
    <w:rsid w:val="0061364C"/>
    <w:rsid w:val="00615728"/>
    <w:rsid w:val="00616A1E"/>
    <w:rsid w:val="00622497"/>
    <w:rsid w:val="00625A71"/>
    <w:rsid w:val="006262AB"/>
    <w:rsid w:val="00627305"/>
    <w:rsid w:val="00627FDF"/>
    <w:rsid w:val="00630070"/>
    <w:rsid w:val="00630689"/>
    <w:rsid w:val="0063178A"/>
    <w:rsid w:val="00633DF6"/>
    <w:rsid w:val="00634452"/>
    <w:rsid w:val="00637A72"/>
    <w:rsid w:val="00637C47"/>
    <w:rsid w:val="00637D1E"/>
    <w:rsid w:val="00640AD4"/>
    <w:rsid w:val="006429DC"/>
    <w:rsid w:val="006457A8"/>
    <w:rsid w:val="0065182E"/>
    <w:rsid w:val="00651B39"/>
    <w:rsid w:val="00652669"/>
    <w:rsid w:val="0065406A"/>
    <w:rsid w:val="006561D4"/>
    <w:rsid w:val="006571ED"/>
    <w:rsid w:val="0066066F"/>
    <w:rsid w:val="006633AB"/>
    <w:rsid w:val="00665C17"/>
    <w:rsid w:val="00673F24"/>
    <w:rsid w:val="00676DC2"/>
    <w:rsid w:val="006772B2"/>
    <w:rsid w:val="00682822"/>
    <w:rsid w:val="006839A3"/>
    <w:rsid w:val="00684C3A"/>
    <w:rsid w:val="006858FD"/>
    <w:rsid w:val="00687B4C"/>
    <w:rsid w:val="00693407"/>
    <w:rsid w:val="00694181"/>
    <w:rsid w:val="00694E09"/>
    <w:rsid w:val="0069527F"/>
    <w:rsid w:val="006952D9"/>
    <w:rsid w:val="006974F2"/>
    <w:rsid w:val="006A014F"/>
    <w:rsid w:val="006A041D"/>
    <w:rsid w:val="006A42FA"/>
    <w:rsid w:val="006B0501"/>
    <w:rsid w:val="006B14C6"/>
    <w:rsid w:val="006B3FFB"/>
    <w:rsid w:val="006C0541"/>
    <w:rsid w:val="006C0EEC"/>
    <w:rsid w:val="006C277E"/>
    <w:rsid w:val="006C6DB4"/>
    <w:rsid w:val="006C7D4C"/>
    <w:rsid w:val="006D00E3"/>
    <w:rsid w:val="006D0D27"/>
    <w:rsid w:val="006D1659"/>
    <w:rsid w:val="006D384D"/>
    <w:rsid w:val="006D3DD9"/>
    <w:rsid w:val="006D4587"/>
    <w:rsid w:val="006D6B90"/>
    <w:rsid w:val="006E0BD2"/>
    <w:rsid w:val="006E2F6A"/>
    <w:rsid w:val="006E7545"/>
    <w:rsid w:val="006F408D"/>
    <w:rsid w:val="006F4240"/>
    <w:rsid w:val="006F4681"/>
    <w:rsid w:val="006F49DD"/>
    <w:rsid w:val="006F4BB0"/>
    <w:rsid w:val="006F7BAC"/>
    <w:rsid w:val="00701EA8"/>
    <w:rsid w:val="00703DFC"/>
    <w:rsid w:val="0070495F"/>
    <w:rsid w:val="00704F09"/>
    <w:rsid w:val="007070A4"/>
    <w:rsid w:val="007104C2"/>
    <w:rsid w:val="0071103E"/>
    <w:rsid w:val="00711552"/>
    <w:rsid w:val="00713148"/>
    <w:rsid w:val="00720DA3"/>
    <w:rsid w:val="0072227D"/>
    <w:rsid w:val="00723BED"/>
    <w:rsid w:val="007253DC"/>
    <w:rsid w:val="0072605D"/>
    <w:rsid w:val="007266F9"/>
    <w:rsid w:val="00727400"/>
    <w:rsid w:val="0073114E"/>
    <w:rsid w:val="00732798"/>
    <w:rsid w:val="00732E90"/>
    <w:rsid w:val="00733C41"/>
    <w:rsid w:val="00736BE8"/>
    <w:rsid w:val="0074013F"/>
    <w:rsid w:val="007411C4"/>
    <w:rsid w:val="00742225"/>
    <w:rsid w:val="007447D2"/>
    <w:rsid w:val="0074639D"/>
    <w:rsid w:val="00755309"/>
    <w:rsid w:val="00755B7F"/>
    <w:rsid w:val="007566BE"/>
    <w:rsid w:val="00757C59"/>
    <w:rsid w:val="007612B2"/>
    <w:rsid w:val="00761B86"/>
    <w:rsid w:val="00762381"/>
    <w:rsid w:val="007628F2"/>
    <w:rsid w:val="00762B64"/>
    <w:rsid w:val="007631BB"/>
    <w:rsid w:val="007647F0"/>
    <w:rsid w:val="00765E57"/>
    <w:rsid w:val="00773236"/>
    <w:rsid w:val="007754EB"/>
    <w:rsid w:val="00775DDA"/>
    <w:rsid w:val="00775EF4"/>
    <w:rsid w:val="007765F0"/>
    <w:rsid w:val="00776FE1"/>
    <w:rsid w:val="007812FE"/>
    <w:rsid w:val="00781DA9"/>
    <w:rsid w:val="007823FB"/>
    <w:rsid w:val="00782B42"/>
    <w:rsid w:val="00783188"/>
    <w:rsid w:val="00783301"/>
    <w:rsid w:val="00784EA3"/>
    <w:rsid w:val="0078632B"/>
    <w:rsid w:val="00786E2E"/>
    <w:rsid w:val="0078709D"/>
    <w:rsid w:val="00790107"/>
    <w:rsid w:val="0079124C"/>
    <w:rsid w:val="00792A62"/>
    <w:rsid w:val="0079302E"/>
    <w:rsid w:val="0079663E"/>
    <w:rsid w:val="007A01F0"/>
    <w:rsid w:val="007A0333"/>
    <w:rsid w:val="007A24F3"/>
    <w:rsid w:val="007A488A"/>
    <w:rsid w:val="007A50E2"/>
    <w:rsid w:val="007A6DED"/>
    <w:rsid w:val="007A7178"/>
    <w:rsid w:val="007A7476"/>
    <w:rsid w:val="007B0365"/>
    <w:rsid w:val="007B12C7"/>
    <w:rsid w:val="007B3D0E"/>
    <w:rsid w:val="007B558F"/>
    <w:rsid w:val="007C06DE"/>
    <w:rsid w:val="007C0BEB"/>
    <w:rsid w:val="007C0D46"/>
    <w:rsid w:val="007C0EBC"/>
    <w:rsid w:val="007C17D3"/>
    <w:rsid w:val="007C1E29"/>
    <w:rsid w:val="007C3D76"/>
    <w:rsid w:val="007C5823"/>
    <w:rsid w:val="007C754B"/>
    <w:rsid w:val="007D198C"/>
    <w:rsid w:val="007D36CB"/>
    <w:rsid w:val="007D6CA8"/>
    <w:rsid w:val="007D75A6"/>
    <w:rsid w:val="007E03F1"/>
    <w:rsid w:val="007E0775"/>
    <w:rsid w:val="007E367E"/>
    <w:rsid w:val="007E587A"/>
    <w:rsid w:val="007E64C7"/>
    <w:rsid w:val="007E6A39"/>
    <w:rsid w:val="007E6DAB"/>
    <w:rsid w:val="007E7A64"/>
    <w:rsid w:val="007F0315"/>
    <w:rsid w:val="007F32E7"/>
    <w:rsid w:val="007F3B96"/>
    <w:rsid w:val="007F63FC"/>
    <w:rsid w:val="007F6450"/>
    <w:rsid w:val="007F6D75"/>
    <w:rsid w:val="007F7A61"/>
    <w:rsid w:val="00801874"/>
    <w:rsid w:val="00801B0D"/>
    <w:rsid w:val="00803E4C"/>
    <w:rsid w:val="00804F15"/>
    <w:rsid w:val="0080584D"/>
    <w:rsid w:val="00805EE5"/>
    <w:rsid w:val="00806487"/>
    <w:rsid w:val="00807C2E"/>
    <w:rsid w:val="00812E19"/>
    <w:rsid w:val="00813693"/>
    <w:rsid w:val="00813F1A"/>
    <w:rsid w:val="00814E71"/>
    <w:rsid w:val="00815C01"/>
    <w:rsid w:val="008229FB"/>
    <w:rsid w:val="008238CD"/>
    <w:rsid w:val="0082658D"/>
    <w:rsid w:val="00830490"/>
    <w:rsid w:val="0083307B"/>
    <w:rsid w:val="00833203"/>
    <w:rsid w:val="00834F9B"/>
    <w:rsid w:val="0083505B"/>
    <w:rsid w:val="00835E8C"/>
    <w:rsid w:val="00840A90"/>
    <w:rsid w:val="00842A92"/>
    <w:rsid w:val="00842D19"/>
    <w:rsid w:val="00843AE2"/>
    <w:rsid w:val="00844730"/>
    <w:rsid w:val="008466DC"/>
    <w:rsid w:val="00847372"/>
    <w:rsid w:val="008533FE"/>
    <w:rsid w:val="00853B41"/>
    <w:rsid w:val="00854201"/>
    <w:rsid w:val="00854238"/>
    <w:rsid w:val="00854542"/>
    <w:rsid w:val="0085478D"/>
    <w:rsid w:val="00854BD4"/>
    <w:rsid w:val="00854DB1"/>
    <w:rsid w:val="0085616B"/>
    <w:rsid w:val="00856349"/>
    <w:rsid w:val="00857A0A"/>
    <w:rsid w:val="00857A6E"/>
    <w:rsid w:val="0086185D"/>
    <w:rsid w:val="00862BB9"/>
    <w:rsid w:val="00862EEB"/>
    <w:rsid w:val="00862FC2"/>
    <w:rsid w:val="0086645C"/>
    <w:rsid w:val="00866A2A"/>
    <w:rsid w:val="00867340"/>
    <w:rsid w:val="008715F0"/>
    <w:rsid w:val="0087224A"/>
    <w:rsid w:val="008729A4"/>
    <w:rsid w:val="00872F6B"/>
    <w:rsid w:val="00874007"/>
    <w:rsid w:val="00874ADF"/>
    <w:rsid w:val="0087650D"/>
    <w:rsid w:val="00876C67"/>
    <w:rsid w:val="008777E2"/>
    <w:rsid w:val="00885078"/>
    <w:rsid w:val="00885B60"/>
    <w:rsid w:val="0088622D"/>
    <w:rsid w:val="00887540"/>
    <w:rsid w:val="00890A9A"/>
    <w:rsid w:val="00895149"/>
    <w:rsid w:val="008A0684"/>
    <w:rsid w:val="008A5073"/>
    <w:rsid w:val="008A56DB"/>
    <w:rsid w:val="008A74AC"/>
    <w:rsid w:val="008A74E5"/>
    <w:rsid w:val="008B30C2"/>
    <w:rsid w:val="008B3F7F"/>
    <w:rsid w:val="008B4520"/>
    <w:rsid w:val="008B5CA2"/>
    <w:rsid w:val="008B7F2A"/>
    <w:rsid w:val="008C1B3B"/>
    <w:rsid w:val="008C25A1"/>
    <w:rsid w:val="008C2F3B"/>
    <w:rsid w:val="008C3A72"/>
    <w:rsid w:val="008C5B38"/>
    <w:rsid w:val="008D0920"/>
    <w:rsid w:val="008D3BC9"/>
    <w:rsid w:val="008D68A1"/>
    <w:rsid w:val="008E0886"/>
    <w:rsid w:val="008E164C"/>
    <w:rsid w:val="008E45A0"/>
    <w:rsid w:val="008E7858"/>
    <w:rsid w:val="008F3DF2"/>
    <w:rsid w:val="008F502D"/>
    <w:rsid w:val="008F5F44"/>
    <w:rsid w:val="008F6125"/>
    <w:rsid w:val="008F6336"/>
    <w:rsid w:val="008F66BC"/>
    <w:rsid w:val="00900EFA"/>
    <w:rsid w:val="00903D1A"/>
    <w:rsid w:val="00903FF4"/>
    <w:rsid w:val="00904D0A"/>
    <w:rsid w:val="009054C1"/>
    <w:rsid w:val="0090771E"/>
    <w:rsid w:val="009133C5"/>
    <w:rsid w:val="009136A6"/>
    <w:rsid w:val="00915C52"/>
    <w:rsid w:val="00917299"/>
    <w:rsid w:val="00917A2F"/>
    <w:rsid w:val="0092095E"/>
    <w:rsid w:val="00922153"/>
    <w:rsid w:val="00923006"/>
    <w:rsid w:val="00924337"/>
    <w:rsid w:val="009251B9"/>
    <w:rsid w:val="009268C6"/>
    <w:rsid w:val="00932A50"/>
    <w:rsid w:val="009341FB"/>
    <w:rsid w:val="0093725C"/>
    <w:rsid w:val="00937756"/>
    <w:rsid w:val="0094013C"/>
    <w:rsid w:val="00940692"/>
    <w:rsid w:val="0094186F"/>
    <w:rsid w:val="00950889"/>
    <w:rsid w:val="00950EE3"/>
    <w:rsid w:val="00953686"/>
    <w:rsid w:val="009570DE"/>
    <w:rsid w:val="00962873"/>
    <w:rsid w:val="00962DAA"/>
    <w:rsid w:val="00963791"/>
    <w:rsid w:val="009637D4"/>
    <w:rsid w:val="00963DBB"/>
    <w:rsid w:val="00964A78"/>
    <w:rsid w:val="00965C75"/>
    <w:rsid w:val="009711B8"/>
    <w:rsid w:val="009729FF"/>
    <w:rsid w:val="00975CAC"/>
    <w:rsid w:val="009764AE"/>
    <w:rsid w:val="0097712C"/>
    <w:rsid w:val="009779B0"/>
    <w:rsid w:val="00985BF7"/>
    <w:rsid w:val="00985DCA"/>
    <w:rsid w:val="00986380"/>
    <w:rsid w:val="009872D3"/>
    <w:rsid w:val="00987CB9"/>
    <w:rsid w:val="00990C1A"/>
    <w:rsid w:val="00992A6E"/>
    <w:rsid w:val="00992AF4"/>
    <w:rsid w:val="009A04B0"/>
    <w:rsid w:val="009A3D96"/>
    <w:rsid w:val="009A6494"/>
    <w:rsid w:val="009B17ED"/>
    <w:rsid w:val="009B4512"/>
    <w:rsid w:val="009B5EAC"/>
    <w:rsid w:val="009B7D10"/>
    <w:rsid w:val="009B7E4D"/>
    <w:rsid w:val="009C04C0"/>
    <w:rsid w:val="009C0F8C"/>
    <w:rsid w:val="009C3F1A"/>
    <w:rsid w:val="009C470E"/>
    <w:rsid w:val="009C4BA5"/>
    <w:rsid w:val="009C4FD1"/>
    <w:rsid w:val="009C5869"/>
    <w:rsid w:val="009D1369"/>
    <w:rsid w:val="009D2532"/>
    <w:rsid w:val="009D2917"/>
    <w:rsid w:val="009D3015"/>
    <w:rsid w:val="009D3A04"/>
    <w:rsid w:val="009D4C8B"/>
    <w:rsid w:val="009D546D"/>
    <w:rsid w:val="009D65C2"/>
    <w:rsid w:val="009E0675"/>
    <w:rsid w:val="009E12D4"/>
    <w:rsid w:val="009E1C6C"/>
    <w:rsid w:val="009E325F"/>
    <w:rsid w:val="009E59AA"/>
    <w:rsid w:val="009F2610"/>
    <w:rsid w:val="009F30D2"/>
    <w:rsid w:val="009F4713"/>
    <w:rsid w:val="009F749D"/>
    <w:rsid w:val="00A009B7"/>
    <w:rsid w:val="00A009E5"/>
    <w:rsid w:val="00A037F5"/>
    <w:rsid w:val="00A05829"/>
    <w:rsid w:val="00A05EB0"/>
    <w:rsid w:val="00A06838"/>
    <w:rsid w:val="00A1040E"/>
    <w:rsid w:val="00A10590"/>
    <w:rsid w:val="00A12AE8"/>
    <w:rsid w:val="00A1315B"/>
    <w:rsid w:val="00A135A3"/>
    <w:rsid w:val="00A13C69"/>
    <w:rsid w:val="00A145D7"/>
    <w:rsid w:val="00A14D0B"/>
    <w:rsid w:val="00A15D2F"/>
    <w:rsid w:val="00A1631B"/>
    <w:rsid w:val="00A178BE"/>
    <w:rsid w:val="00A22D87"/>
    <w:rsid w:val="00A24569"/>
    <w:rsid w:val="00A24A2B"/>
    <w:rsid w:val="00A27B15"/>
    <w:rsid w:val="00A30116"/>
    <w:rsid w:val="00A30F45"/>
    <w:rsid w:val="00A311BF"/>
    <w:rsid w:val="00A3356D"/>
    <w:rsid w:val="00A37351"/>
    <w:rsid w:val="00A40AB8"/>
    <w:rsid w:val="00A4377E"/>
    <w:rsid w:val="00A43CC4"/>
    <w:rsid w:val="00A45803"/>
    <w:rsid w:val="00A45D2B"/>
    <w:rsid w:val="00A47408"/>
    <w:rsid w:val="00A53050"/>
    <w:rsid w:val="00A53666"/>
    <w:rsid w:val="00A546E5"/>
    <w:rsid w:val="00A61272"/>
    <w:rsid w:val="00A66967"/>
    <w:rsid w:val="00A6746E"/>
    <w:rsid w:val="00A67C5F"/>
    <w:rsid w:val="00A67DFC"/>
    <w:rsid w:val="00A738BA"/>
    <w:rsid w:val="00A748D6"/>
    <w:rsid w:val="00A74F9C"/>
    <w:rsid w:val="00A759CE"/>
    <w:rsid w:val="00A75C7C"/>
    <w:rsid w:val="00A7773E"/>
    <w:rsid w:val="00A80728"/>
    <w:rsid w:val="00A82D1B"/>
    <w:rsid w:val="00A836C8"/>
    <w:rsid w:val="00A83779"/>
    <w:rsid w:val="00A84B35"/>
    <w:rsid w:val="00A87F6B"/>
    <w:rsid w:val="00A90A56"/>
    <w:rsid w:val="00A9412B"/>
    <w:rsid w:val="00AA058C"/>
    <w:rsid w:val="00AA087A"/>
    <w:rsid w:val="00AA2634"/>
    <w:rsid w:val="00AA7247"/>
    <w:rsid w:val="00AA734D"/>
    <w:rsid w:val="00AB0B10"/>
    <w:rsid w:val="00AB0E0B"/>
    <w:rsid w:val="00AB27CE"/>
    <w:rsid w:val="00AB3B59"/>
    <w:rsid w:val="00AB3C85"/>
    <w:rsid w:val="00AB49ED"/>
    <w:rsid w:val="00AB579A"/>
    <w:rsid w:val="00AB6686"/>
    <w:rsid w:val="00AC07E7"/>
    <w:rsid w:val="00AC0C2B"/>
    <w:rsid w:val="00AC4668"/>
    <w:rsid w:val="00AD2350"/>
    <w:rsid w:val="00AD441B"/>
    <w:rsid w:val="00AD73A6"/>
    <w:rsid w:val="00AD752A"/>
    <w:rsid w:val="00AE07D8"/>
    <w:rsid w:val="00AE2AC2"/>
    <w:rsid w:val="00AE628E"/>
    <w:rsid w:val="00AE6890"/>
    <w:rsid w:val="00AE6A26"/>
    <w:rsid w:val="00AE6D07"/>
    <w:rsid w:val="00AF0482"/>
    <w:rsid w:val="00AF3047"/>
    <w:rsid w:val="00AF45EC"/>
    <w:rsid w:val="00AF68A7"/>
    <w:rsid w:val="00AF6DF7"/>
    <w:rsid w:val="00B007B0"/>
    <w:rsid w:val="00B0203A"/>
    <w:rsid w:val="00B0276F"/>
    <w:rsid w:val="00B05165"/>
    <w:rsid w:val="00B067B3"/>
    <w:rsid w:val="00B0760C"/>
    <w:rsid w:val="00B110CF"/>
    <w:rsid w:val="00B118A1"/>
    <w:rsid w:val="00B120CE"/>
    <w:rsid w:val="00B138CA"/>
    <w:rsid w:val="00B145CD"/>
    <w:rsid w:val="00B14DDE"/>
    <w:rsid w:val="00B15B23"/>
    <w:rsid w:val="00B20A82"/>
    <w:rsid w:val="00B226CE"/>
    <w:rsid w:val="00B22AEF"/>
    <w:rsid w:val="00B24A3E"/>
    <w:rsid w:val="00B26626"/>
    <w:rsid w:val="00B269F9"/>
    <w:rsid w:val="00B30586"/>
    <w:rsid w:val="00B32A2B"/>
    <w:rsid w:val="00B34416"/>
    <w:rsid w:val="00B406DB"/>
    <w:rsid w:val="00B4454E"/>
    <w:rsid w:val="00B44C4B"/>
    <w:rsid w:val="00B50138"/>
    <w:rsid w:val="00B526EC"/>
    <w:rsid w:val="00B535B4"/>
    <w:rsid w:val="00B5556B"/>
    <w:rsid w:val="00B55D87"/>
    <w:rsid w:val="00B60EC6"/>
    <w:rsid w:val="00B62B81"/>
    <w:rsid w:val="00B64960"/>
    <w:rsid w:val="00B70372"/>
    <w:rsid w:val="00B709D0"/>
    <w:rsid w:val="00B76C95"/>
    <w:rsid w:val="00B77B02"/>
    <w:rsid w:val="00B81E71"/>
    <w:rsid w:val="00B828C0"/>
    <w:rsid w:val="00B83EE9"/>
    <w:rsid w:val="00B85340"/>
    <w:rsid w:val="00B85694"/>
    <w:rsid w:val="00B861D9"/>
    <w:rsid w:val="00B9031E"/>
    <w:rsid w:val="00B96DFF"/>
    <w:rsid w:val="00BA23BE"/>
    <w:rsid w:val="00BA27C3"/>
    <w:rsid w:val="00BA3B10"/>
    <w:rsid w:val="00BA5726"/>
    <w:rsid w:val="00BA57FC"/>
    <w:rsid w:val="00BB0AD4"/>
    <w:rsid w:val="00BB0E91"/>
    <w:rsid w:val="00BB351C"/>
    <w:rsid w:val="00BB4047"/>
    <w:rsid w:val="00BB6494"/>
    <w:rsid w:val="00BB7B7E"/>
    <w:rsid w:val="00BC32ED"/>
    <w:rsid w:val="00BC4E31"/>
    <w:rsid w:val="00BD6B56"/>
    <w:rsid w:val="00BE0F0D"/>
    <w:rsid w:val="00BE36EC"/>
    <w:rsid w:val="00BE464C"/>
    <w:rsid w:val="00BE651F"/>
    <w:rsid w:val="00BE7E56"/>
    <w:rsid w:val="00BF0D2A"/>
    <w:rsid w:val="00BF1B33"/>
    <w:rsid w:val="00BF3371"/>
    <w:rsid w:val="00BF5616"/>
    <w:rsid w:val="00BF6282"/>
    <w:rsid w:val="00BF66D7"/>
    <w:rsid w:val="00BF767B"/>
    <w:rsid w:val="00C008DA"/>
    <w:rsid w:val="00C0126E"/>
    <w:rsid w:val="00C0581C"/>
    <w:rsid w:val="00C0670E"/>
    <w:rsid w:val="00C07280"/>
    <w:rsid w:val="00C1258F"/>
    <w:rsid w:val="00C136D8"/>
    <w:rsid w:val="00C14B50"/>
    <w:rsid w:val="00C17487"/>
    <w:rsid w:val="00C17F2D"/>
    <w:rsid w:val="00C20C10"/>
    <w:rsid w:val="00C266C4"/>
    <w:rsid w:val="00C27201"/>
    <w:rsid w:val="00C27B0B"/>
    <w:rsid w:val="00C302D5"/>
    <w:rsid w:val="00C314CD"/>
    <w:rsid w:val="00C314F5"/>
    <w:rsid w:val="00C31A5A"/>
    <w:rsid w:val="00C31B2A"/>
    <w:rsid w:val="00C32317"/>
    <w:rsid w:val="00C347B5"/>
    <w:rsid w:val="00C37FD1"/>
    <w:rsid w:val="00C41679"/>
    <w:rsid w:val="00C435A5"/>
    <w:rsid w:val="00C46A1F"/>
    <w:rsid w:val="00C503A9"/>
    <w:rsid w:val="00C52875"/>
    <w:rsid w:val="00C5359F"/>
    <w:rsid w:val="00C54800"/>
    <w:rsid w:val="00C5618D"/>
    <w:rsid w:val="00C60FF0"/>
    <w:rsid w:val="00C61ECE"/>
    <w:rsid w:val="00C62C2F"/>
    <w:rsid w:val="00C63645"/>
    <w:rsid w:val="00C657F1"/>
    <w:rsid w:val="00C66A24"/>
    <w:rsid w:val="00C70CD3"/>
    <w:rsid w:val="00C71217"/>
    <w:rsid w:val="00C73D6A"/>
    <w:rsid w:val="00C75534"/>
    <w:rsid w:val="00C75EC7"/>
    <w:rsid w:val="00C80A09"/>
    <w:rsid w:val="00C90B04"/>
    <w:rsid w:val="00C91D20"/>
    <w:rsid w:val="00C92F49"/>
    <w:rsid w:val="00C96C3E"/>
    <w:rsid w:val="00C971A0"/>
    <w:rsid w:val="00C97CDF"/>
    <w:rsid w:val="00CB2710"/>
    <w:rsid w:val="00CB27FA"/>
    <w:rsid w:val="00CB4568"/>
    <w:rsid w:val="00CB4F72"/>
    <w:rsid w:val="00CB6BD3"/>
    <w:rsid w:val="00CC4D28"/>
    <w:rsid w:val="00CC5CBD"/>
    <w:rsid w:val="00CD07D3"/>
    <w:rsid w:val="00CD07D9"/>
    <w:rsid w:val="00CD0CA0"/>
    <w:rsid w:val="00CD1CE0"/>
    <w:rsid w:val="00CD3D08"/>
    <w:rsid w:val="00CD5E99"/>
    <w:rsid w:val="00CD7264"/>
    <w:rsid w:val="00CE3EEF"/>
    <w:rsid w:val="00CE595F"/>
    <w:rsid w:val="00CF04BC"/>
    <w:rsid w:val="00CF0AD6"/>
    <w:rsid w:val="00CF2510"/>
    <w:rsid w:val="00CF2F0E"/>
    <w:rsid w:val="00CF2F25"/>
    <w:rsid w:val="00CF3489"/>
    <w:rsid w:val="00CF4ED4"/>
    <w:rsid w:val="00CF700B"/>
    <w:rsid w:val="00CF7199"/>
    <w:rsid w:val="00D0153E"/>
    <w:rsid w:val="00D021FA"/>
    <w:rsid w:val="00D02FC1"/>
    <w:rsid w:val="00D03D15"/>
    <w:rsid w:val="00D045BA"/>
    <w:rsid w:val="00D0463F"/>
    <w:rsid w:val="00D06092"/>
    <w:rsid w:val="00D11275"/>
    <w:rsid w:val="00D11360"/>
    <w:rsid w:val="00D14C5A"/>
    <w:rsid w:val="00D15420"/>
    <w:rsid w:val="00D15965"/>
    <w:rsid w:val="00D17AB0"/>
    <w:rsid w:val="00D22C77"/>
    <w:rsid w:val="00D266B5"/>
    <w:rsid w:val="00D31C75"/>
    <w:rsid w:val="00D332E8"/>
    <w:rsid w:val="00D3391D"/>
    <w:rsid w:val="00D33CA7"/>
    <w:rsid w:val="00D352D0"/>
    <w:rsid w:val="00D35FB9"/>
    <w:rsid w:val="00D369AB"/>
    <w:rsid w:val="00D44E2C"/>
    <w:rsid w:val="00D46955"/>
    <w:rsid w:val="00D509BA"/>
    <w:rsid w:val="00D513D2"/>
    <w:rsid w:val="00D534D5"/>
    <w:rsid w:val="00D55C7A"/>
    <w:rsid w:val="00D56CAD"/>
    <w:rsid w:val="00D57963"/>
    <w:rsid w:val="00D57D76"/>
    <w:rsid w:val="00D61EEE"/>
    <w:rsid w:val="00D62E17"/>
    <w:rsid w:val="00D6336C"/>
    <w:rsid w:val="00D638A7"/>
    <w:rsid w:val="00D6397B"/>
    <w:rsid w:val="00D648A2"/>
    <w:rsid w:val="00D6567B"/>
    <w:rsid w:val="00D66B16"/>
    <w:rsid w:val="00D66B6D"/>
    <w:rsid w:val="00D67406"/>
    <w:rsid w:val="00D7637F"/>
    <w:rsid w:val="00D76F5F"/>
    <w:rsid w:val="00D80F6F"/>
    <w:rsid w:val="00D82C53"/>
    <w:rsid w:val="00D862BE"/>
    <w:rsid w:val="00D87934"/>
    <w:rsid w:val="00D92413"/>
    <w:rsid w:val="00D9481F"/>
    <w:rsid w:val="00DA0D9E"/>
    <w:rsid w:val="00DA1368"/>
    <w:rsid w:val="00DA2271"/>
    <w:rsid w:val="00DA7362"/>
    <w:rsid w:val="00DB20D4"/>
    <w:rsid w:val="00DB5629"/>
    <w:rsid w:val="00DC0115"/>
    <w:rsid w:val="00DC07C6"/>
    <w:rsid w:val="00DC112C"/>
    <w:rsid w:val="00DC4038"/>
    <w:rsid w:val="00DC5B0D"/>
    <w:rsid w:val="00DD324A"/>
    <w:rsid w:val="00DD3ED6"/>
    <w:rsid w:val="00DD4977"/>
    <w:rsid w:val="00DD6191"/>
    <w:rsid w:val="00DD7A11"/>
    <w:rsid w:val="00DE003E"/>
    <w:rsid w:val="00DE5D27"/>
    <w:rsid w:val="00DE7291"/>
    <w:rsid w:val="00DE752E"/>
    <w:rsid w:val="00DE7B69"/>
    <w:rsid w:val="00DF2E1A"/>
    <w:rsid w:val="00DF39F9"/>
    <w:rsid w:val="00E0328E"/>
    <w:rsid w:val="00E07788"/>
    <w:rsid w:val="00E10A09"/>
    <w:rsid w:val="00E1228C"/>
    <w:rsid w:val="00E123F6"/>
    <w:rsid w:val="00E12948"/>
    <w:rsid w:val="00E12FD1"/>
    <w:rsid w:val="00E13C52"/>
    <w:rsid w:val="00E14865"/>
    <w:rsid w:val="00E14953"/>
    <w:rsid w:val="00E15836"/>
    <w:rsid w:val="00E15F24"/>
    <w:rsid w:val="00E16B82"/>
    <w:rsid w:val="00E16BE8"/>
    <w:rsid w:val="00E2160D"/>
    <w:rsid w:val="00E2490B"/>
    <w:rsid w:val="00E25E6B"/>
    <w:rsid w:val="00E2757A"/>
    <w:rsid w:val="00E32537"/>
    <w:rsid w:val="00E33DC9"/>
    <w:rsid w:val="00E36573"/>
    <w:rsid w:val="00E41B88"/>
    <w:rsid w:val="00E423F9"/>
    <w:rsid w:val="00E42A19"/>
    <w:rsid w:val="00E43A13"/>
    <w:rsid w:val="00E46129"/>
    <w:rsid w:val="00E47A75"/>
    <w:rsid w:val="00E51610"/>
    <w:rsid w:val="00E52D85"/>
    <w:rsid w:val="00E559A5"/>
    <w:rsid w:val="00E612DD"/>
    <w:rsid w:val="00E637F1"/>
    <w:rsid w:val="00E63DF5"/>
    <w:rsid w:val="00E67C71"/>
    <w:rsid w:val="00E71045"/>
    <w:rsid w:val="00E740A4"/>
    <w:rsid w:val="00E74DB6"/>
    <w:rsid w:val="00E82F98"/>
    <w:rsid w:val="00E840A4"/>
    <w:rsid w:val="00E852DF"/>
    <w:rsid w:val="00E85936"/>
    <w:rsid w:val="00E868EB"/>
    <w:rsid w:val="00E9332D"/>
    <w:rsid w:val="00EB06FD"/>
    <w:rsid w:val="00EB3EBB"/>
    <w:rsid w:val="00EB6406"/>
    <w:rsid w:val="00EC0667"/>
    <w:rsid w:val="00EC0D3E"/>
    <w:rsid w:val="00EC1CC9"/>
    <w:rsid w:val="00ED282E"/>
    <w:rsid w:val="00ED2D2C"/>
    <w:rsid w:val="00ED42DE"/>
    <w:rsid w:val="00ED6552"/>
    <w:rsid w:val="00ED72EA"/>
    <w:rsid w:val="00EE0AE1"/>
    <w:rsid w:val="00EE23C7"/>
    <w:rsid w:val="00EE38BB"/>
    <w:rsid w:val="00EE4033"/>
    <w:rsid w:val="00EE4247"/>
    <w:rsid w:val="00EE48D4"/>
    <w:rsid w:val="00EE6092"/>
    <w:rsid w:val="00EE709C"/>
    <w:rsid w:val="00EE761D"/>
    <w:rsid w:val="00EF02C6"/>
    <w:rsid w:val="00EF1CA3"/>
    <w:rsid w:val="00EF3952"/>
    <w:rsid w:val="00EF5077"/>
    <w:rsid w:val="00EF5584"/>
    <w:rsid w:val="00EF5B6C"/>
    <w:rsid w:val="00F003FB"/>
    <w:rsid w:val="00F0409A"/>
    <w:rsid w:val="00F04CFB"/>
    <w:rsid w:val="00F117F3"/>
    <w:rsid w:val="00F12389"/>
    <w:rsid w:val="00F134C7"/>
    <w:rsid w:val="00F169CC"/>
    <w:rsid w:val="00F23FEB"/>
    <w:rsid w:val="00F24B63"/>
    <w:rsid w:val="00F24D15"/>
    <w:rsid w:val="00F24D24"/>
    <w:rsid w:val="00F26F2C"/>
    <w:rsid w:val="00F30FDE"/>
    <w:rsid w:val="00F31039"/>
    <w:rsid w:val="00F33CC2"/>
    <w:rsid w:val="00F3430B"/>
    <w:rsid w:val="00F348A2"/>
    <w:rsid w:val="00F41066"/>
    <w:rsid w:val="00F43BBC"/>
    <w:rsid w:val="00F44B7C"/>
    <w:rsid w:val="00F50612"/>
    <w:rsid w:val="00F523CC"/>
    <w:rsid w:val="00F5272D"/>
    <w:rsid w:val="00F532E5"/>
    <w:rsid w:val="00F54E01"/>
    <w:rsid w:val="00F55CA3"/>
    <w:rsid w:val="00F55CB6"/>
    <w:rsid w:val="00F60C61"/>
    <w:rsid w:val="00F63D13"/>
    <w:rsid w:val="00F642C3"/>
    <w:rsid w:val="00F64806"/>
    <w:rsid w:val="00F64B26"/>
    <w:rsid w:val="00F663EF"/>
    <w:rsid w:val="00F66489"/>
    <w:rsid w:val="00F6781F"/>
    <w:rsid w:val="00F71866"/>
    <w:rsid w:val="00F77094"/>
    <w:rsid w:val="00F834CC"/>
    <w:rsid w:val="00F90671"/>
    <w:rsid w:val="00F918B2"/>
    <w:rsid w:val="00F9235C"/>
    <w:rsid w:val="00F92A75"/>
    <w:rsid w:val="00F948AE"/>
    <w:rsid w:val="00F959A7"/>
    <w:rsid w:val="00F95BAE"/>
    <w:rsid w:val="00F97F7A"/>
    <w:rsid w:val="00FA1BCC"/>
    <w:rsid w:val="00FA3667"/>
    <w:rsid w:val="00FA3CAE"/>
    <w:rsid w:val="00FA494C"/>
    <w:rsid w:val="00FB06EC"/>
    <w:rsid w:val="00FB27AE"/>
    <w:rsid w:val="00FB4B9A"/>
    <w:rsid w:val="00FB5241"/>
    <w:rsid w:val="00FB55EF"/>
    <w:rsid w:val="00FB5AC0"/>
    <w:rsid w:val="00FB65E7"/>
    <w:rsid w:val="00FB74A4"/>
    <w:rsid w:val="00FC0C83"/>
    <w:rsid w:val="00FC5606"/>
    <w:rsid w:val="00FD1012"/>
    <w:rsid w:val="00FD2D1F"/>
    <w:rsid w:val="00FD4337"/>
    <w:rsid w:val="00FD5CAB"/>
    <w:rsid w:val="00FD6883"/>
    <w:rsid w:val="00FE089C"/>
    <w:rsid w:val="00FE2976"/>
    <w:rsid w:val="00FE65FC"/>
    <w:rsid w:val="00FE728A"/>
    <w:rsid w:val="00FE772F"/>
    <w:rsid w:val="00FF0277"/>
    <w:rsid w:val="00FF06A6"/>
    <w:rsid w:val="00FF4A08"/>
    <w:rsid w:val="2E705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C450"/>
  <w15:docId w15:val="{A3107C18-50D1-4858-B1A0-E23F22EF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spacing w:before="74"/>
      <w:ind w:left="100" w:right="2226"/>
      <w:jc w:val="center"/>
      <w:outlineLvl w:val="0"/>
    </w:pPr>
    <w:rPr>
      <w:sz w:val="27"/>
      <w:szCs w:val="27"/>
    </w:rPr>
  </w:style>
  <w:style w:type="paragraph" w:styleId="Heading2">
    <w:name w:val="heading 2"/>
    <w:basedOn w:val="Normal"/>
    <w:next w:val="Normal"/>
    <w:link w:val="Heading2Char"/>
    <w:uiPriority w:val="9"/>
    <w:semiHidden/>
    <w:unhideWhenUsed/>
    <w:qFormat/>
    <w:rsid w:val="00AD73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1"/>
      <w:ind w:left="877" w:hanging="318"/>
    </w:pPr>
    <w:rPr>
      <w:sz w:val="18"/>
      <w:szCs w:val="18"/>
    </w:rPr>
  </w:style>
  <w:style w:type="paragraph" w:styleId="Title">
    <w:name w:val="Title"/>
    <w:basedOn w:val="Normal"/>
    <w:uiPriority w:val="10"/>
    <w:qFormat/>
    <w:pPr>
      <w:ind w:left="100" w:right="2226"/>
      <w:jc w:val="center"/>
    </w:pPr>
    <w:rPr>
      <w:sz w:val="39"/>
      <w:szCs w:val="39"/>
    </w:rPr>
  </w:style>
  <w:style w:type="paragraph" w:styleId="ListParagraph">
    <w:name w:val="List Paragraph"/>
    <w:basedOn w:val="Normal"/>
    <w:uiPriority w:val="34"/>
    <w:qFormat/>
    <w:pPr>
      <w:spacing w:before="51"/>
      <w:ind w:left="877" w:hanging="31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63A6F"/>
    <w:rPr>
      <w:color w:val="0000FF" w:themeColor="hyperlink"/>
      <w:u w:val="single"/>
    </w:rPr>
  </w:style>
  <w:style w:type="character" w:styleId="UnresolvedMention">
    <w:name w:val="Unresolved Mention"/>
    <w:basedOn w:val="DefaultParagraphFont"/>
    <w:uiPriority w:val="99"/>
    <w:semiHidden/>
    <w:unhideWhenUsed/>
    <w:rsid w:val="00163A6F"/>
    <w:rPr>
      <w:color w:val="605E5C"/>
      <w:shd w:val="clear" w:color="auto" w:fill="E1DFDD"/>
    </w:rPr>
  </w:style>
  <w:style w:type="character" w:customStyle="1" w:styleId="Heading2Char">
    <w:name w:val="Heading 2 Char"/>
    <w:basedOn w:val="DefaultParagraphFont"/>
    <w:link w:val="Heading2"/>
    <w:rsid w:val="00AD73A6"/>
    <w:rPr>
      <w:rFonts w:asciiTheme="majorHAnsi" w:eastAsiaTheme="majorEastAsia" w:hAnsiTheme="majorHAnsi" w:cstheme="majorBidi"/>
      <w:color w:val="365F91" w:themeColor="accent1" w:themeShade="BF"/>
      <w:sz w:val="26"/>
      <w:szCs w:val="26"/>
    </w:rPr>
  </w:style>
  <w:style w:type="paragraph" w:customStyle="1" w:styleId="searchresult">
    <w:name w:val="searchresult"/>
    <w:basedOn w:val="Normal"/>
    <w:rsid w:val="0044130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address">
    <w:name w:val="address"/>
    <w:basedOn w:val="Normal"/>
    <w:rsid w:val="0044130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metainfo">
    <w:name w:val="metainfo"/>
    <w:basedOn w:val="Normal"/>
    <w:rsid w:val="0044130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divider">
    <w:name w:val="divider"/>
    <w:basedOn w:val="DefaultParagraphFont"/>
    <w:rsid w:val="0044130A"/>
  </w:style>
  <w:style w:type="character" w:styleId="Strong">
    <w:name w:val="Strong"/>
    <w:basedOn w:val="DefaultParagraphFont"/>
    <w:uiPriority w:val="22"/>
    <w:qFormat/>
    <w:rsid w:val="00136AC6"/>
    <w:rPr>
      <w:b/>
      <w:bCs/>
    </w:rPr>
  </w:style>
  <w:style w:type="character" w:customStyle="1" w:styleId="BodyTextChar">
    <w:name w:val="Body Text Char"/>
    <w:basedOn w:val="DefaultParagraphFont"/>
    <w:link w:val="BodyText"/>
    <w:uiPriority w:val="1"/>
    <w:rsid w:val="009A04B0"/>
    <w:rPr>
      <w:rFonts w:ascii="Verdana" w:eastAsia="Verdana" w:hAnsi="Verdana" w:cs="Verdana"/>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9991">
      <w:bodyDiv w:val="1"/>
      <w:marLeft w:val="0"/>
      <w:marRight w:val="0"/>
      <w:marTop w:val="0"/>
      <w:marBottom w:val="0"/>
      <w:divBdr>
        <w:top w:val="none" w:sz="0" w:space="0" w:color="auto"/>
        <w:left w:val="none" w:sz="0" w:space="0" w:color="auto"/>
        <w:bottom w:val="none" w:sz="0" w:space="0" w:color="auto"/>
        <w:right w:val="none" w:sz="0" w:space="0" w:color="auto"/>
      </w:divBdr>
      <w:divsChild>
        <w:div w:id="1815873925">
          <w:marLeft w:val="0"/>
          <w:marRight w:val="0"/>
          <w:marTop w:val="0"/>
          <w:marBottom w:val="0"/>
          <w:divBdr>
            <w:top w:val="none" w:sz="0" w:space="0" w:color="auto"/>
            <w:left w:val="none" w:sz="0" w:space="0" w:color="auto"/>
            <w:bottom w:val="none" w:sz="0" w:space="0" w:color="auto"/>
            <w:right w:val="none" w:sz="0" w:space="0" w:color="auto"/>
          </w:divBdr>
        </w:div>
      </w:divsChild>
    </w:div>
    <w:div w:id="870414165">
      <w:bodyDiv w:val="1"/>
      <w:marLeft w:val="0"/>
      <w:marRight w:val="0"/>
      <w:marTop w:val="0"/>
      <w:marBottom w:val="0"/>
      <w:divBdr>
        <w:top w:val="none" w:sz="0" w:space="0" w:color="auto"/>
        <w:left w:val="none" w:sz="0" w:space="0" w:color="auto"/>
        <w:bottom w:val="none" w:sz="0" w:space="0" w:color="auto"/>
        <w:right w:val="none" w:sz="0" w:space="0" w:color="auto"/>
      </w:divBdr>
    </w:div>
    <w:div w:id="974675687">
      <w:bodyDiv w:val="1"/>
      <w:marLeft w:val="0"/>
      <w:marRight w:val="0"/>
      <w:marTop w:val="0"/>
      <w:marBottom w:val="0"/>
      <w:divBdr>
        <w:top w:val="none" w:sz="0" w:space="0" w:color="auto"/>
        <w:left w:val="none" w:sz="0" w:space="0" w:color="auto"/>
        <w:bottom w:val="none" w:sz="0" w:space="0" w:color="auto"/>
        <w:right w:val="none" w:sz="0" w:space="0" w:color="auto"/>
      </w:divBdr>
    </w:div>
    <w:div w:id="983461856">
      <w:bodyDiv w:val="1"/>
      <w:marLeft w:val="0"/>
      <w:marRight w:val="0"/>
      <w:marTop w:val="0"/>
      <w:marBottom w:val="0"/>
      <w:divBdr>
        <w:top w:val="none" w:sz="0" w:space="0" w:color="auto"/>
        <w:left w:val="none" w:sz="0" w:space="0" w:color="auto"/>
        <w:bottom w:val="none" w:sz="0" w:space="0" w:color="auto"/>
        <w:right w:val="none" w:sz="0" w:space="0" w:color="auto"/>
      </w:divBdr>
    </w:div>
    <w:div w:id="1088120182">
      <w:bodyDiv w:val="1"/>
      <w:marLeft w:val="0"/>
      <w:marRight w:val="0"/>
      <w:marTop w:val="0"/>
      <w:marBottom w:val="0"/>
      <w:divBdr>
        <w:top w:val="none" w:sz="0" w:space="0" w:color="auto"/>
        <w:left w:val="none" w:sz="0" w:space="0" w:color="auto"/>
        <w:bottom w:val="none" w:sz="0" w:space="0" w:color="auto"/>
        <w:right w:val="none" w:sz="0" w:space="0" w:color="auto"/>
      </w:divBdr>
    </w:div>
    <w:div w:id="1772815351">
      <w:bodyDiv w:val="1"/>
      <w:marLeft w:val="0"/>
      <w:marRight w:val="0"/>
      <w:marTop w:val="0"/>
      <w:marBottom w:val="0"/>
      <w:divBdr>
        <w:top w:val="none" w:sz="0" w:space="0" w:color="auto"/>
        <w:left w:val="none" w:sz="0" w:space="0" w:color="auto"/>
        <w:bottom w:val="none" w:sz="0" w:space="0" w:color="auto"/>
        <w:right w:val="none" w:sz="0" w:space="0" w:color="auto"/>
      </w:divBdr>
    </w:div>
    <w:div w:id="2034838620">
      <w:bodyDiv w:val="1"/>
      <w:marLeft w:val="0"/>
      <w:marRight w:val="0"/>
      <w:marTop w:val="0"/>
      <w:marBottom w:val="0"/>
      <w:divBdr>
        <w:top w:val="none" w:sz="0" w:space="0" w:color="auto"/>
        <w:left w:val="none" w:sz="0" w:space="0" w:color="auto"/>
        <w:bottom w:val="none" w:sz="0" w:space="0" w:color="auto"/>
        <w:right w:val="none" w:sz="0" w:space="0" w:color="auto"/>
      </w:divBdr>
    </w:div>
    <w:div w:id="2119058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templenormanton.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Links>
    <vt:vector size="6" baseType="variant">
      <vt:variant>
        <vt:i4>6291477</vt:i4>
      </vt:variant>
      <vt:variant>
        <vt:i4>0</vt:i4>
      </vt:variant>
      <vt:variant>
        <vt:i4>0</vt:i4>
      </vt:variant>
      <vt:variant>
        <vt:i4>5</vt:i4>
      </vt:variant>
      <vt:variant>
        <vt:lpwstr>mailto:clerk@templenormanton.org.uk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Walker</dc:creator>
  <cp:lastModifiedBy>Kimberley Walker</cp:lastModifiedBy>
  <cp:revision>58</cp:revision>
  <cp:lastPrinted>2025-10-28T07:34:00Z</cp:lastPrinted>
  <dcterms:created xsi:type="dcterms:W3CDTF">2025-10-10T14:48:00Z</dcterms:created>
  <dcterms:modified xsi:type="dcterms:W3CDTF">2025-10-28T07:35:00Z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Mozilla/5.0 (Windows NT 10.0; Win64; x64) AppleWebKit/537.36 (KHTML, like Gecko) Chrome/114.0.0.0 Safari/537.36 Edg/114.0.1823.58</vt:lpwstr>
  </property>
  <property fmtid="{D5CDD505-2E9C-101B-9397-08002B2CF9AE}" pid="4" name="LastSaved">
    <vt:filetime>2023-06-30T00:00:00Z</vt:filetime>
  </property>
  <property fmtid="{D5CDD505-2E9C-101B-9397-08002B2CF9AE}" pid="5" name="Producer">
    <vt:lpwstr>Skia/PDF m114</vt:lpwstr>
  </property>
</Properties>
</file>